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44830D" w14:textId="77777777" w:rsidR="00F75CE7" w:rsidRDefault="00CF5946" w:rsidP="00CF5946">
      <w:pPr>
        <w:jc w:val="center"/>
        <w:rPr>
          <w:b/>
          <w:sz w:val="28"/>
          <w:szCs w:val="28"/>
        </w:rPr>
      </w:pPr>
      <w:r>
        <w:rPr>
          <w:b/>
          <w:sz w:val="28"/>
          <w:szCs w:val="28"/>
        </w:rPr>
        <w:t>Giovani e vescovi – Fase diocesana</w:t>
      </w:r>
    </w:p>
    <w:p w14:paraId="22644E6F" w14:textId="77777777" w:rsidR="00CF5946" w:rsidRDefault="00CF5946" w:rsidP="00CF5946">
      <w:pPr>
        <w:jc w:val="center"/>
        <w:rPr>
          <w:b/>
          <w:sz w:val="28"/>
          <w:szCs w:val="28"/>
        </w:rPr>
      </w:pPr>
      <w:r>
        <w:rPr>
          <w:b/>
          <w:sz w:val="28"/>
          <w:szCs w:val="28"/>
        </w:rPr>
        <w:t>Incontro di “restituzione” del vescovo</w:t>
      </w:r>
    </w:p>
    <w:p w14:paraId="7D21C173" w14:textId="77777777" w:rsidR="00CF5946" w:rsidRDefault="00CF5946" w:rsidP="00CF5946">
      <w:pPr>
        <w:jc w:val="center"/>
        <w:rPr>
          <w:b/>
          <w:sz w:val="28"/>
          <w:szCs w:val="28"/>
        </w:rPr>
      </w:pPr>
      <w:r>
        <w:rPr>
          <w:b/>
          <w:sz w:val="28"/>
          <w:szCs w:val="28"/>
        </w:rPr>
        <w:t xml:space="preserve">Oratorio </w:t>
      </w:r>
      <w:proofErr w:type="gramStart"/>
      <w:r>
        <w:rPr>
          <w:b/>
          <w:sz w:val="28"/>
          <w:szCs w:val="28"/>
        </w:rPr>
        <w:t>del Carmine</w:t>
      </w:r>
      <w:proofErr w:type="gramEnd"/>
      <w:r>
        <w:rPr>
          <w:b/>
          <w:sz w:val="28"/>
          <w:szCs w:val="28"/>
        </w:rPr>
        <w:t xml:space="preserve"> – Pavia – martedì 23 aprile 2024</w:t>
      </w:r>
    </w:p>
    <w:p w14:paraId="130763C6" w14:textId="77777777" w:rsidR="00CF5946" w:rsidRDefault="00CF5946" w:rsidP="00CF5946">
      <w:pPr>
        <w:jc w:val="center"/>
        <w:rPr>
          <w:b/>
          <w:sz w:val="28"/>
          <w:szCs w:val="28"/>
        </w:rPr>
      </w:pPr>
    </w:p>
    <w:p w14:paraId="1D8B544F" w14:textId="77777777" w:rsidR="00CF5946" w:rsidRDefault="00CF5946" w:rsidP="00CF5946">
      <w:pPr>
        <w:jc w:val="center"/>
        <w:rPr>
          <w:b/>
          <w:sz w:val="28"/>
          <w:szCs w:val="28"/>
        </w:rPr>
      </w:pPr>
    </w:p>
    <w:p w14:paraId="052E2914" w14:textId="4BA7BDC5" w:rsidR="00CF5946" w:rsidRDefault="00A24DFD" w:rsidP="00CF5946">
      <w:r>
        <w:t xml:space="preserve">Dopo aver partecipato con voi ai quattro incontri che si sono svolti durante la Quaresima nei vicariati della nostra diocesi, ho potuto leggere </w:t>
      </w:r>
      <w:r w:rsidRPr="00D64AFA">
        <w:rPr>
          <w:b/>
        </w:rPr>
        <w:t>le sintesi di quello che emerso nel dialogo ai tavoli</w:t>
      </w:r>
      <w:r>
        <w:t>, intorno ai cinque temi indicati nel cammino delle diocesi lombarde “Giovani e vescovi”</w:t>
      </w:r>
      <w:r w:rsidR="00D64AFA">
        <w:t>:</w:t>
      </w:r>
    </w:p>
    <w:p w14:paraId="3EE0A85D" w14:textId="186EE807" w:rsidR="00D64AFA" w:rsidRDefault="00D64AFA" w:rsidP="00D64AFA">
      <w:pPr>
        <w:pStyle w:val="Paragrafoelenco"/>
        <w:numPr>
          <w:ilvl w:val="0"/>
          <w:numId w:val="1"/>
        </w:numPr>
      </w:pPr>
      <w:r>
        <w:t>“Gli affetti, la vita e il dono di sé”;</w:t>
      </w:r>
    </w:p>
    <w:p w14:paraId="539BBB57" w14:textId="4180B211" w:rsidR="00D64AFA" w:rsidRDefault="00D64AFA" w:rsidP="00D64AFA">
      <w:pPr>
        <w:pStyle w:val="Paragrafoelenco"/>
        <w:numPr>
          <w:ilvl w:val="0"/>
          <w:numId w:val="1"/>
        </w:numPr>
      </w:pPr>
      <w:r>
        <w:t>“Vocazione e lavoro”</w:t>
      </w:r>
    </w:p>
    <w:p w14:paraId="013BFFFC" w14:textId="6E9B7812" w:rsidR="00D64AFA" w:rsidRDefault="00D64AFA" w:rsidP="00D64AFA">
      <w:pPr>
        <w:pStyle w:val="Paragrafoelenco"/>
        <w:numPr>
          <w:ilvl w:val="0"/>
          <w:numId w:val="1"/>
        </w:numPr>
      </w:pPr>
      <w:r>
        <w:t>“I riti”;</w:t>
      </w:r>
    </w:p>
    <w:p w14:paraId="6A62E296" w14:textId="289C919A" w:rsidR="00D64AFA" w:rsidRDefault="00D64AFA" w:rsidP="00D64AFA">
      <w:pPr>
        <w:pStyle w:val="Paragrafoelenco"/>
        <w:numPr>
          <w:ilvl w:val="0"/>
          <w:numId w:val="1"/>
        </w:numPr>
      </w:pPr>
      <w:r>
        <w:t>“Ecologia”;</w:t>
      </w:r>
    </w:p>
    <w:p w14:paraId="49324562" w14:textId="28601B91" w:rsidR="00D64AFA" w:rsidRDefault="00D64AFA" w:rsidP="00D64AFA">
      <w:pPr>
        <w:pStyle w:val="Paragrafoelenco"/>
        <w:numPr>
          <w:ilvl w:val="0"/>
          <w:numId w:val="1"/>
        </w:numPr>
      </w:pPr>
      <w:r>
        <w:t>“Intercultura”.</w:t>
      </w:r>
    </w:p>
    <w:p w14:paraId="56EA9797" w14:textId="77777777" w:rsidR="00A24DFD" w:rsidRDefault="00A24DFD" w:rsidP="00CF5946">
      <w:r>
        <w:t>Sono stati scelti questi temi perché sembrano incrociare, in modo differente, la vostra esperienza e anche quella dei vostri compagni di studio e di lavoro, dei vostri amici, anche se tanti non vivono pienamente un cammino di fede o d’appartenenza alla comunità cristiana, e magari hanno dentro di sé riserve, critiche, domande aperte.</w:t>
      </w:r>
    </w:p>
    <w:p w14:paraId="00C665F5" w14:textId="77777777" w:rsidR="00A24DFD" w:rsidRDefault="00A24DFD" w:rsidP="00CF5946">
      <w:r>
        <w:t xml:space="preserve">Sarebbe bello </w:t>
      </w:r>
      <w:r w:rsidRPr="00D64AFA">
        <w:rPr>
          <w:b/>
        </w:rPr>
        <w:t>trovare delle strade per dialogare con loro</w:t>
      </w:r>
      <w:r>
        <w:t xml:space="preserve">, per ascoltarli, per cogliere come vivono gli aspetti evocati nei temi del percorso “Giovani e vescovi”: qui </w:t>
      </w:r>
      <w:r w:rsidRPr="00D64AFA">
        <w:rPr>
          <w:b/>
        </w:rPr>
        <w:t>potrebbero nascere anche da voi delle idee e delle proposte</w:t>
      </w:r>
      <w:r>
        <w:t>, senza aspettare che tutto venga dall’alto.</w:t>
      </w:r>
    </w:p>
    <w:p w14:paraId="56422345" w14:textId="77777777" w:rsidR="00A24DFD" w:rsidRDefault="00A24DFD" w:rsidP="00CF5946">
      <w:proofErr w:type="gramStart"/>
      <w:r>
        <w:t>Sentitevi fino in fondo protagonisti della vostra vita e della vostra fede, del modo di essere e di costruire la comunità cristiana, desider</w:t>
      </w:r>
      <w:proofErr w:type="gramEnd"/>
      <w:r>
        <w:t>osi d’entrare in rapporto e in dialogo con i vostri coetanei.</w:t>
      </w:r>
    </w:p>
    <w:p w14:paraId="425001E8" w14:textId="77777777" w:rsidR="00A24DFD" w:rsidRDefault="00A24DFD" w:rsidP="00CF5946"/>
    <w:p w14:paraId="1265FF8B" w14:textId="218AFD96" w:rsidR="00A24DFD" w:rsidRDefault="00D17841" w:rsidP="00CF5946">
      <w:r>
        <w:t xml:space="preserve">Nelle sintesi dei tavoli, ho colto innanzitutto, una ricchezza di riflessioni, di esperienze, di domande, insieme alla coscienza non ingenua del tempo che viviamo, con le provocazioni che rivolge alla nostra fede, </w:t>
      </w:r>
      <w:proofErr w:type="gramStart"/>
      <w:r>
        <w:t>al nostro essere giovani credenti</w:t>
      </w:r>
      <w:proofErr w:type="gramEnd"/>
      <w:r>
        <w:t>: mi è sembrato emergere, tra le righe, uno sguardo attento e non banale a ciò che vivete, alle fatiche e alle domande che avvertite, a tratti della mentalità più diffusa e dominante che sembra vivere non tanto un’ostilità, ma un’estraneità al fatto cristiano, a una fede, purtroppo, avvertita come cosa da vecchi, superata, spesso ridotta a un formalismo di riti e di regole che non dicono nulla alla vita, o a volte segnata da incontri ed esperienze non positive nella comunità cristiana.</w:t>
      </w:r>
    </w:p>
    <w:p w14:paraId="6147FB92" w14:textId="77777777" w:rsidR="00D17841" w:rsidRDefault="00D17841" w:rsidP="00CF5946"/>
    <w:p w14:paraId="6C2F2C65" w14:textId="4C627126" w:rsidR="00D17841" w:rsidRDefault="00B367B3" w:rsidP="00CF5946">
      <w:r>
        <w:t xml:space="preserve">Provo adesso a riprendere qualcosa di ciò che mi avete consegnato nelle sintesi, sia come riflessioni condivise, sia come interrogativi aperti. Dico subito che non voglio chiudere e risolvere tutte le vostre domande, anche perché le più grandi devono restare come provocazione e pungolo, espressione di un cuore vivo e sanamente inquieto, e </w:t>
      </w:r>
      <w:proofErr w:type="gramStart"/>
      <w:r>
        <w:t>potranno</w:t>
      </w:r>
      <w:proofErr w:type="gramEnd"/>
      <w:r>
        <w:t xml:space="preserve"> essere materia di altri dialoghi con voi, nei vostri gruppi e comunità. Inoltre, nelle cose che avete espresso, </w:t>
      </w:r>
      <w:r w:rsidR="00596A7C">
        <w:t>si manifestano esigenze che chiedono d’essere prese sul serio, da chi vi accompagna nei vostri cammini, dalla diocesi nella sua pastorale giovanile, universitaria e vocazionale, da me stesso come vescovo e padre.</w:t>
      </w:r>
    </w:p>
    <w:p w14:paraId="7088D50E" w14:textId="77777777" w:rsidR="00596A7C" w:rsidRDefault="00596A7C" w:rsidP="00CF5946"/>
    <w:p w14:paraId="779BA155" w14:textId="612C6C66" w:rsidR="00596A7C" w:rsidRDefault="00101D54" w:rsidP="00CF5946">
      <w:pPr>
        <w:rPr>
          <w:b/>
        </w:rPr>
      </w:pPr>
      <w:r>
        <w:rPr>
          <w:b/>
        </w:rPr>
        <w:t xml:space="preserve">Primo tema: “Gli </w:t>
      </w:r>
      <w:proofErr w:type="gramStart"/>
      <w:r>
        <w:rPr>
          <w:b/>
        </w:rPr>
        <w:t>affetti,</w:t>
      </w:r>
      <w:proofErr w:type="gramEnd"/>
      <w:r>
        <w:rPr>
          <w:b/>
        </w:rPr>
        <w:t xml:space="preserve"> la vita e il dono di sé”.</w:t>
      </w:r>
    </w:p>
    <w:p w14:paraId="5A53F009" w14:textId="77777777" w:rsidR="00101D54" w:rsidRDefault="00101D54" w:rsidP="00CF5946">
      <w:pPr>
        <w:rPr>
          <w:b/>
        </w:rPr>
      </w:pPr>
    </w:p>
    <w:p w14:paraId="00476AD0" w14:textId="5A180B24" w:rsidR="00101D54" w:rsidRDefault="00101D54" w:rsidP="00CF5946">
      <w:r>
        <w:t>Su questo tema, così centrale nell’esperienza umana e cristiana, si sono fatti tavoli nei quattro vicariati, generalmente con una buona partecipazione, sia a livello di numeri dei membri, sia a livello della condivisione e del confronto.</w:t>
      </w:r>
    </w:p>
    <w:p w14:paraId="78F4957E" w14:textId="7665D580" w:rsidR="00101D54" w:rsidRDefault="00101D54" w:rsidP="00CF5946">
      <w:r>
        <w:t>Nei vostri dialoghi il macro-tema ha trovato espressione e articolazione in tre aspetti, che sono oggetto d’interesse condiviso e di confronto: l’amicizia, il fidanzamento e il matrimonio.</w:t>
      </w:r>
    </w:p>
    <w:p w14:paraId="23831268" w14:textId="77777777" w:rsidR="00101D54" w:rsidRDefault="00101D54" w:rsidP="00CF5946"/>
    <w:p w14:paraId="3BBC98C5" w14:textId="1D2023D2" w:rsidR="00101D54" w:rsidRDefault="00101D54" w:rsidP="00CF5946">
      <w:r>
        <w:rPr>
          <w:b/>
        </w:rPr>
        <w:t xml:space="preserve">Amicizia: </w:t>
      </w:r>
      <w:r>
        <w:t xml:space="preserve">è evidente che </w:t>
      </w:r>
      <w:r w:rsidRPr="009A3845">
        <w:rPr>
          <w:b/>
        </w:rPr>
        <w:t>l’</w:t>
      </w:r>
      <w:proofErr w:type="gramStart"/>
      <w:r w:rsidRPr="009A3845">
        <w:rPr>
          <w:b/>
        </w:rPr>
        <w:t>amicizia</w:t>
      </w:r>
      <w:proofErr w:type="gramEnd"/>
      <w:r w:rsidRPr="009A3845">
        <w:rPr>
          <w:b/>
        </w:rPr>
        <w:t xml:space="preserve"> è qualcosa d’essenziale per vivere, è impossibile o è disumano pensare una vita senza amici</w:t>
      </w:r>
      <w:r>
        <w:t xml:space="preserve">. L’amicizia che accade e che cresce è un dono, è un </w:t>
      </w:r>
      <w:r>
        <w:lastRenderedPageBreak/>
        <w:t xml:space="preserve">lavoro, è perfino una virtù, e allo stesso tempo, come tutte le realtà più </w:t>
      </w:r>
      <w:proofErr w:type="gramStart"/>
      <w:r>
        <w:t>significative</w:t>
      </w:r>
      <w:proofErr w:type="gramEnd"/>
      <w:r>
        <w:t>, può essere ridotta, vissuta in modo parziale, può essere ferita e perfino distrutta, può avere un respiro grande o diventare un rapporto di connivenza, di complicità, la condivisione del nulla e del vuoto …</w:t>
      </w:r>
    </w:p>
    <w:p w14:paraId="750AFAF7" w14:textId="68A0DA29" w:rsidR="00101D54" w:rsidRDefault="00101D54" w:rsidP="00CF5946">
      <w:r>
        <w:t xml:space="preserve">Sperimentiamo tutti che ci sono ostacoli a vivere rapporti di vera amicizia, che siano un bene e un aiuto a stare nella realtà, a vivere all’altezza dei desideri del cuore, ad amare la vita, con le sue bellezze e i suoi drammi, con le sue luci e le sue ombre: voi parlate del crescente materialismo e dell’individualismo come </w:t>
      </w:r>
      <w:r w:rsidR="00230A29">
        <w:t>atteggiamenti che minano alla radice la possibilità di amicizie grandi.</w:t>
      </w:r>
    </w:p>
    <w:p w14:paraId="1CB259FF" w14:textId="5AD2A4E2" w:rsidR="00F82240" w:rsidRDefault="00F82240" w:rsidP="00CF5946">
      <w:r w:rsidRPr="00FF19D8">
        <w:rPr>
          <w:b/>
        </w:rPr>
        <w:t>La questione da tenere sempre viva è: per che cosa si è amici? Qual è l’orizzonte dell’amicizia che vivo, che mi è data e che accolgo?</w:t>
      </w:r>
      <w:r>
        <w:t xml:space="preserve"> Perché l’amicizia è una relazione di preferenza – non si può essere </w:t>
      </w:r>
      <w:proofErr w:type="gramStart"/>
      <w:r>
        <w:t>amici</w:t>
      </w:r>
      <w:proofErr w:type="gramEnd"/>
      <w:r>
        <w:t xml:space="preserve"> di tutti – che chiede reciprocità. </w:t>
      </w:r>
    </w:p>
    <w:p w14:paraId="5E0C4AE4" w14:textId="76DB0D63" w:rsidR="00F82240" w:rsidRDefault="00F82240" w:rsidP="00CF5946">
      <w:r w:rsidRPr="00FF19D8">
        <w:rPr>
          <w:b/>
        </w:rPr>
        <w:t>L’amicizia è una compagnia per il destino, una compagnia che condivide il desiderio profondo di vita, di bellezza, di positività, di significato</w:t>
      </w:r>
      <w:r>
        <w:t xml:space="preserve">: si è </w:t>
      </w:r>
      <w:proofErr w:type="gramStart"/>
      <w:r>
        <w:t>amici</w:t>
      </w:r>
      <w:proofErr w:type="gramEnd"/>
      <w:r>
        <w:t xml:space="preserve">, magari partendo da un interesse o da una circostanza anche banale, da una simpatia e da un’affinità, per la vita, perché si condivide un ideale che fa vivere, che fa amare e fa rischiare. Il segno di una relazione d’amicizia, ma anche d’affetto, vera, adeguata al cuore, è che spalanca alla realtà, rende più intenso il rapporto con tutto, non è un rifugio in cui manca l’aria, è un punto </w:t>
      </w:r>
      <w:proofErr w:type="gramStart"/>
      <w:r>
        <w:t>preferenziale</w:t>
      </w:r>
      <w:proofErr w:type="gramEnd"/>
      <w:r>
        <w:t xml:space="preserve"> che apre a tutto.</w:t>
      </w:r>
    </w:p>
    <w:p w14:paraId="4C9D84AD" w14:textId="3F422910" w:rsidR="00F82240" w:rsidRDefault="00F82240" w:rsidP="00CF5946">
      <w:r w:rsidRPr="00FF19D8">
        <w:rPr>
          <w:b/>
        </w:rPr>
        <w:t>Un’amicizia cristiana è un rapporto in cui si condivide la fede, in cui ci si richiama e ci si sostiene nell’amore a Cristo, come presenza viva, nel segno di un’amicizia donata e accolta</w:t>
      </w:r>
      <w:r>
        <w:t>: ed è una Presenza che muove a entrare nella realtà con una passione e un gusto ignoti al mondo.</w:t>
      </w:r>
    </w:p>
    <w:p w14:paraId="5118CB75" w14:textId="706910E7" w:rsidR="00F82240" w:rsidRDefault="00F82240" w:rsidP="00CF5946">
      <w:r>
        <w:t>Senza un’amicizia così, tra coetanei e</w:t>
      </w:r>
      <w:r w:rsidR="00FF19D8">
        <w:t xml:space="preserve"> con adulti da guardare e che si </w:t>
      </w:r>
      <w:r>
        <w:t xml:space="preserve">accompagnano alla nostra vita, è impossibile vivere la fede, soprattutto oggi, nel </w:t>
      </w:r>
      <w:proofErr w:type="gramStart"/>
      <w:r>
        <w:t>contesto</w:t>
      </w:r>
      <w:proofErr w:type="gramEnd"/>
      <w:r>
        <w:t xml:space="preserve"> culturale e sociale </w:t>
      </w:r>
      <w:r w:rsidR="00BC4B6B">
        <w:t>del nostro mondo.</w:t>
      </w:r>
    </w:p>
    <w:p w14:paraId="0E524F91" w14:textId="77777777" w:rsidR="00BC4B6B" w:rsidRDefault="00BC4B6B" w:rsidP="00CF5946"/>
    <w:p w14:paraId="0765A0A3" w14:textId="429D1F34" w:rsidR="00BC4B6B" w:rsidRDefault="00806F07" w:rsidP="00B9149A">
      <w:r>
        <w:t xml:space="preserve">Nella sintesi dei vostri dialoghi, emerge, almeno da parte di alcuni, una difficoltà a vivere rapporti d’amicizia con persone che non credono e con le quali non si può condividere il dono della fede: </w:t>
      </w:r>
      <w:r w:rsidR="00B9149A" w:rsidRPr="00B9149A">
        <w:t>«</w:t>
      </w:r>
      <w:r w:rsidR="00B9149A" w:rsidRPr="00B9149A">
        <w:rPr>
          <w:b/>
          <w:bCs/>
          <w:i/>
          <w:iCs/>
        </w:rPr>
        <w:t xml:space="preserve">Come si deve comportare un giovane </w:t>
      </w:r>
      <w:r w:rsidR="00B9149A">
        <w:rPr>
          <w:b/>
          <w:bCs/>
          <w:i/>
          <w:iCs/>
        </w:rPr>
        <w:t xml:space="preserve">cristiano con amici con cui non </w:t>
      </w:r>
      <w:r w:rsidR="00B9149A" w:rsidRPr="00B9149A">
        <w:rPr>
          <w:b/>
          <w:bCs/>
          <w:i/>
          <w:iCs/>
        </w:rPr>
        <w:t>può condividere il dono della fede?</w:t>
      </w:r>
      <w:r w:rsidR="00B9149A" w:rsidRPr="00B9149A">
        <w:t xml:space="preserve">», </w:t>
      </w:r>
      <w:proofErr w:type="gramStart"/>
      <w:r w:rsidR="00B9149A" w:rsidRPr="00B9149A">
        <w:t>«</w:t>
      </w:r>
      <w:proofErr w:type="gramEnd"/>
      <w:r w:rsidR="00B9149A" w:rsidRPr="00B9149A">
        <w:rPr>
          <w:b/>
          <w:bCs/>
          <w:i/>
          <w:iCs/>
        </w:rPr>
        <w:t>Come vivere pienamente una</w:t>
      </w:r>
      <w:r w:rsidR="00B9149A">
        <w:rPr>
          <w:b/>
          <w:bCs/>
          <w:i/>
          <w:iCs/>
        </w:rPr>
        <w:t xml:space="preserve"> </w:t>
      </w:r>
      <w:r w:rsidR="00B9149A" w:rsidRPr="00B9149A">
        <w:rPr>
          <w:b/>
          <w:bCs/>
          <w:i/>
          <w:iCs/>
        </w:rPr>
        <w:t>relazione con persone non cristiane?</w:t>
      </w:r>
      <w:r w:rsidR="00B9149A" w:rsidRPr="00B9149A">
        <w:t>»</w:t>
      </w:r>
      <w:r w:rsidR="00B9149A">
        <w:t>.</w:t>
      </w:r>
    </w:p>
    <w:p w14:paraId="4E48316E" w14:textId="3A7FB05D" w:rsidR="00B9149A" w:rsidRDefault="00B9149A" w:rsidP="00B9149A">
      <w:r>
        <w:t xml:space="preserve">In realtà, se uno vive la fede non in modo ideologico, ma come un’esperienza e un rapporto che danno respiro al cuore, non fatica a entrare in relazione con altri che non condividono la fede, </w:t>
      </w:r>
      <w:proofErr w:type="gramStart"/>
      <w:r>
        <w:t>a meno che</w:t>
      </w:r>
      <w:proofErr w:type="gramEnd"/>
      <w:r>
        <w:t xml:space="preserve"> non siano persone ideologiche e in difesa. Possiamo condividere aspetti concreti dell’esistenza, dello studio e del lavoro, possiamo talvolta entrare in un dialogo o un confronto, anche vivace, possiamo scoprire che c’è un</w:t>
      </w:r>
      <w:r w:rsidR="00CE14A2">
        <w:t>’umanità comune che ci unisce, c’è un “cuore” che caratterizza il volto di ogni uomo.</w:t>
      </w:r>
    </w:p>
    <w:p w14:paraId="4F9DA338" w14:textId="5BF26EBC" w:rsidR="00CE14A2" w:rsidRDefault="00CE14A2" w:rsidP="00B9149A">
      <w:r>
        <w:t>Certo, se per noi la fede è qualcosa di vivo e di prezioso, se stiamo scoprendo la bellezza di essere cristiani e come la fede non soffoca nulla della nostra umanità, allora avremo il desiderio di comunicare, di testimoniare, di condividere con chiunque ciò che ci fa vivere: senza schemi, senza arroganza, senza propaganda o proselitismo.</w:t>
      </w:r>
    </w:p>
    <w:p w14:paraId="1AAAA5F7" w14:textId="77777777" w:rsidR="001A19C7" w:rsidRDefault="001A19C7" w:rsidP="00B9149A"/>
    <w:p w14:paraId="1FADB279" w14:textId="557D8172" w:rsidR="001A19C7" w:rsidRDefault="001A19C7" w:rsidP="00B9149A">
      <w:r>
        <w:rPr>
          <w:b/>
        </w:rPr>
        <w:t xml:space="preserve">Fidanzamento e matrimonio: </w:t>
      </w:r>
      <w:r>
        <w:t>non riprendo tutto quello che avete espresso, mi ha colpito la serietà e la sincerità con cui avete affrontato riflessioni e domande su questo tema. Già parlare di “fidanzamento” oggi non è scontato, ancor meno di “matrimonio”.</w:t>
      </w:r>
    </w:p>
    <w:p w14:paraId="6E5F34E7" w14:textId="339D2557" w:rsidR="001A19C7" w:rsidRDefault="001A19C7" w:rsidP="00B9149A">
      <w:r>
        <w:t xml:space="preserve">Ed è vero che sull’affettività e sulla sessualità, sul modo di concepirle e di viverle, nelle differenti età e fasi di una relazione, ciò che propone la Chiesa, spesso appare lontano anni luce dalla realtà, </w:t>
      </w:r>
      <w:proofErr w:type="gramStart"/>
      <w:r>
        <w:t>è</w:t>
      </w:r>
      <w:proofErr w:type="gramEnd"/>
      <w:r>
        <w:t xml:space="preserve"> sentito da moltissimi giovani, magari anche tra voi, come superato o irrealizzabile. Anche perché spesso non si </w:t>
      </w:r>
      <w:proofErr w:type="gramStart"/>
      <w:r>
        <w:t>conosce</w:t>
      </w:r>
      <w:proofErr w:type="gramEnd"/>
      <w:r>
        <w:t xml:space="preserve"> davvero la grandezza e l’ampiezza dello sguardo che Cristo introduce nella vita anche su questo aspetto decisivo, e si riduce la proposta della Chiesa a una serie di no, a un moralismo irragionevole e formale …</w:t>
      </w:r>
    </w:p>
    <w:p w14:paraId="48200637" w14:textId="09D73D96" w:rsidR="001A19C7" w:rsidRDefault="001A19C7" w:rsidP="002B5487">
      <w:r>
        <w:t>In questa prospettiva, le richieste che avete espresso sono vere e vanno prese sul serio, da noi educatori e pastori, da chi vi accompagna, da me vescovo: «</w:t>
      </w:r>
      <w:r w:rsidR="00986FA0" w:rsidRPr="00FF19D8">
        <w:rPr>
          <w:i/>
        </w:rPr>
        <w:t xml:space="preserve">Alcuni giovani hanno riscontrato che il problema [della crisi] del matrimonio è prima del matrimonio: nel fidanzamento, e che </w:t>
      </w:r>
      <w:r w:rsidR="00986FA0" w:rsidRPr="00FF19D8">
        <w:rPr>
          <w:b/>
          <w:bCs/>
          <w:i/>
        </w:rPr>
        <w:t>la Chiesa,</w:t>
      </w:r>
      <w:r w:rsidR="00986FA0" w:rsidRPr="00FF19D8">
        <w:rPr>
          <w:i/>
        </w:rPr>
        <w:t xml:space="preserve"> </w:t>
      </w:r>
      <w:r w:rsidR="00986FA0" w:rsidRPr="00FF19D8">
        <w:rPr>
          <w:b/>
          <w:bCs/>
          <w:i/>
        </w:rPr>
        <w:t xml:space="preserve">forse, non </w:t>
      </w:r>
      <w:proofErr w:type="gramStart"/>
      <w:r w:rsidR="00986FA0" w:rsidRPr="00FF19D8">
        <w:rPr>
          <w:b/>
          <w:bCs/>
          <w:i/>
        </w:rPr>
        <w:t>segue</w:t>
      </w:r>
      <w:proofErr w:type="gramEnd"/>
      <w:r w:rsidR="00986FA0" w:rsidRPr="00FF19D8">
        <w:rPr>
          <w:b/>
          <w:bCs/>
          <w:i/>
        </w:rPr>
        <w:t xml:space="preserve"> abbastanza i fidanzati in tutte le loro fasi</w:t>
      </w:r>
      <w:r w:rsidR="00986FA0" w:rsidRPr="00FF19D8">
        <w:rPr>
          <w:i/>
        </w:rPr>
        <w:t xml:space="preserve">. </w:t>
      </w:r>
      <w:r w:rsidR="002B5487" w:rsidRPr="00FF19D8">
        <w:rPr>
          <w:i/>
        </w:rPr>
        <w:t xml:space="preserve">… </w:t>
      </w:r>
      <w:r w:rsidR="002B5487" w:rsidRPr="00FF19D8">
        <w:rPr>
          <w:b/>
          <w:bCs/>
          <w:i/>
        </w:rPr>
        <w:t>è emersa la richiesta di un accompagnamento dei fidanzati, nella Chiesa, ad opera non solo di chierici, ma anche e soprattutto di coniugati</w:t>
      </w:r>
      <w:r w:rsidR="002B5487" w:rsidRPr="00FF19D8">
        <w:rPr>
          <w:i/>
        </w:rPr>
        <w:t>, che, in virtù del sacramento, della preghiera e dell’esperienza,</w:t>
      </w:r>
      <w:r w:rsidR="002B5487" w:rsidRPr="00FF19D8">
        <w:rPr>
          <w:b/>
          <w:bCs/>
          <w:i/>
        </w:rPr>
        <w:t xml:space="preserve"> </w:t>
      </w:r>
      <w:r w:rsidR="002B5487" w:rsidRPr="00FF19D8">
        <w:rPr>
          <w:i/>
        </w:rPr>
        <w:t>possono essere coinvolti per formare quanti</w:t>
      </w:r>
      <w:r w:rsidR="0078588D" w:rsidRPr="00FF19D8">
        <w:rPr>
          <w:i/>
        </w:rPr>
        <w:t xml:space="preserve"> hanno la loro stessa vocazione</w:t>
      </w:r>
      <w:r>
        <w:t>»</w:t>
      </w:r>
      <w:r w:rsidR="0078588D">
        <w:t>.</w:t>
      </w:r>
    </w:p>
    <w:p w14:paraId="482AA1A2" w14:textId="707D0941" w:rsidR="007B4D62" w:rsidRDefault="0078588D" w:rsidP="00AE7AB9">
      <w:r>
        <w:t>Occorre poi comprendere il senso dell’espressività sessuale, che dovrebbe avere forme differenti nel f</w:t>
      </w:r>
      <w:r w:rsidR="00AE7AB9">
        <w:t>idanzamento e nel matrimonio.</w:t>
      </w:r>
      <w:r>
        <w:t xml:space="preserve"> </w:t>
      </w:r>
      <w:r w:rsidR="00AE7AB9">
        <w:t>Sono convinto</w:t>
      </w:r>
      <w:r>
        <w:t xml:space="preserve"> che l’esigenza da voi espressa di un maggior coraggio da parte</w:t>
      </w:r>
      <w:r w:rsidR="00BB1AB4">
        <w:t xml:space="preserve"> di </w:t>
      </w:r>
      <w:proofErr w:type="gramStart"/>
      <w:r w:rsidR="00BB1AB4">
        <w:t>noi</w:t>
      </w:r>
      <w:r>
        <w:t xml:space="preserve"> noi</w:t>
      </w:r>
      <w:proofErr w:type="gramEnd"/>
      <w:r>
        <w:t xml:space="preserve"> educatori e adulti, pastori e consacrati, nell’affrontar</w:t>
      </w:r>
      <w:r w:rsidR="00AE7AB9">
        <w:t>e questi temi, in modo profondo e</w:t>
      </w:r>
      <w:r>
        <w:t xml:space="preserve"> ampio, è un’esige</w:t>
      </w:r>
      <w:r w:rsidR="007B4D62">
        <w:t>nza che non possiamo trascurare: «</w:t>
      </w:r>
      <w:r w:rsidR="00AE7AB9" w:rsidRPr="00FF19D8">
        <w:rPr>
          <w:i/>
        </w:rPr>
        <w:t xml:space="preserve">Mentre una minoranza di giovani dichiara di voler riservare la sfera più intima dell’affettività e la sessualità al matrimonio, altri ritengono che una conoscenza debba essere “completa e totale” e riguardare quindi ogni aspetto di sé. Sul punto, </w:t>
      </w:r>
      <w:r w:rsidR="00AE7AB9" w:rsidRPr="00FF19D8">
        <w:rPr>
          <w:b/>
          <w:bCs/>
          <w:i/>
        </w:rPr>
        <w:t>si è notato che la Chiesa non dovrebbe astenersi,</w:t>
      </w:r>
      <w:r w:rsidR="00AE7AB9" w:rsidRPr="00FF19D8">
        <w:rPr>
          <w:i/>
        </w:rPr>
        <w:t xml:space="preserve"> </w:t>
      </w:r>
      <w:r w:rsidR="00AE7AB9" w:rsidRPr="00FF19D8">
        <w:rPr>
          <w:b/>
          <w:bCs/>
          <w:i/>
        </w:rPr>
        <w:t>ma, al contrario, esprimersi sempre di più sui temi dell’affettività e</w:t>
      </w:r>
      <w:r w:rsidR="00AE7AB9" w:rsidRPr="00FF19D8">
        <w:rPr>
          <w:i/>
        </w:rPr>
        <w:t xml:space="preserve"> </w:t>
      </w:r>
      <w:r w:rsidR="00AE7AB9" w:rsidRPr="00FF19D8">
        <w:rPr>
          <w:b/>
          <w:bCs/>
          <w:i/>
        </w:rPr>
        <w:t>della sessualità</w:t>
      </w:r>
      <w:r w:rsidR="00AE7AB9" w:rsidRPr="00FF19D8">
        <w:rPr>
          <w:i/>
        </w:rPr>
        <w:t xml:space="preserve">, che ancora sono trattati come tabù da educatori, catechisti, genitori e sacerdoti. Con il risultato che le informazioni sui temi più importanti della propria vita, quali affettività e sessualità, </w:t>
      </w:r>
      <w:proofErr w:type="gramStart"/>
      <w:r w:rsidR="00AE7AB9" w:rsidRPr="00FF19D8">
        <w:rPr>
          <w:i/>
        </w:rPr>
        <w:t>vengono</w:t>
      </w:r>
      <w:proofErr w:type="gramEnd"/>
      <w:r w:rsidR="00AE7AB9" w:rsidRPr="00FF19D8">
        <w:rPr>
          <w:i/>
        </w:rPr>
        <w:t xml:space="preserve"> acquisite da “cattivi maestri”. La Chiesa, quindi, dovrebbe appropriarsi di questo spazio con coraggio per presentare la bellezza della proposta cristiana</w:t>
      </w:r>
      <w:r w:rsidR="007B4D62">
        <w:t>»</w:t>
      </w:r>
      <w:r w:rsidR="00AE7AB9">
        <w:t>.</w:t>
      </w:r>
    </w:p>
    <w:p w14:paraId="26F46BC5" w14:textId="2B7EBB67" w:rsidR="0078588D" w:rsidRDefault="007B4D62" w:rsidP="002B5487">
      <w:r>
        <w:t>Tutto questo</w:t>
      </w:r>
      <w:r w:rsidR="0078588D">
        <w:t xml:space="preserve"> già nel cammino con i preadolescenti e gli adolescenti, visto ciò che </w:t>
      </w:r>
      <w:proofErr w:type="gramStart"/>
      <w:r w:rsidR="0078588D">
        <w:t>assumono</w:t>
      </w:r>
      <w:proofErr w:type="gramEnd"/>
      <w:r w:rsidR="0078588D">
        <w:t xml:space="preserve"> e respirano tra loro, sui social e nell’ambiente culturale e sociale di oggi. Qui abbiamo da imparare, dalla passione con cui San Giovanni Paolo II affrontava questi temi, rivolgendosi ai giovani, senza moralismi, cosciente della fragilità e delle cadute, ma consapevole che il cuore dell’uomo è fatto per una sessualità vera, autentic</w:t>
      </w:r>
      <w:r>
        <w:t>a, purificata da banalità e insi</w:t>
      </w:r>
      <w:r w:rsidR="0078588D">
        <w:t>gnificanza.</w:t>
      </w:r>
    </w:p>
    <w:p w14:paraId="7E82F66C" w14:textId="3941FD3F" w:rsidR="00AE7AB9" w:rsidRDefault="00FF19D8" w:rsidP="002B5487">
      <w:r>
        <w:t>Così com’</w:t>
      </w:r>
      <w:r w:rsidR="00AE7AB9">
        <w:t>è giusta la richiesta che avanzate circa il senso del sacramento del matrimonio, che spesso non è spiegato, è supposto, e quanto sia importante una formazione costante per il cammino degli sposi e quanto sia decisiva la testimonianza di famiglie belle, di coppie di sposi contenti e coscienti della ricchezza di ciò che vivono.</w:t>
      </w:r>
    </w:p>
    <w:p w14:paraId="01348918" w14:textId="75F0B1D2" w:rsidR="00AE7AB9" w:rsidRDefault="00AE7AB9" w:rsidP="00AE7AB9">
      <w:r>
        <w:t xml:space="preserve">L’ultima domanda emersa in questo campo è il rapporto tra </w:t>
      </w:r>
      <w:r w:rsidRPr="00AE7AB9">
        <w:t>l’indissolubilità del matrimonio e l’im</w:t>
      </w:r>
      <w:r>
        <w:t xml:space="preserve">prevedibilità della vita: </w:t>
      </w:r>
      <w:r w:rsidRPr="00AE7AB9">
        <w:t>«</w:t>
      </w:r>
      <w:r>
        <w:rPr>
          <w:b/>
          <w:bCs/>
          <w:i/>
          <w:iCs/>
        </w:rPr>
        <w:t xml:space="preserve">Come si può conservare </w:t>
      </w:r>
      <w:r w:rsidRPr="00AE7AB9">
        <w:rPr>
          <w:b/>
          <w:bCs/>
          <w:i/>
          <w:iCs/>
        </w:rPr>
        <w:t>l’indissolubilità del matrimonio in una vita che ha come caratteristica</w:t>
      </w:r>
      <w:r>
        <w:rPr>
          <w:b/>
          <w:bCs/>
          <w:i/>
          <w:iCs/>
        </w:rPr>
        <w:t xml:space="preserve"> </w:t>
      </w:r>
      <w:r w:rsidRPr="00AE7AB9">
        <w:rPr>
          <w:b/>
          <w:bCs/>
          <w:i/>
          <w:iCs/>
        </w:rPr>
        <w:t>principale l’imprevedibilità?</w:t>
      </w:r>
      <w:r w:rsidRPr="00AE7AB9">
        <w:t>»</w:t>
      </w:r>
      <w:r>
        <w:rPr>
          <w:b/>
          <w:bCs/>
          <w:i/>
          <w:iCs/>
        </w:rPr>
        <w:t xml:space="preserve">. </w:t>
      </w:r>
      <w:r w:rsidRPr="00AE7AB9">
        <w:t xml:space="preserve">Le persone cambiano durante il matrimonio, i desideri </w:t>
      </w:r>
      <w:proofErr w:type="gramStart"/>
      <w:r w:rsidRPr="00AE7AB9">
        <w:t>cambiano</w:t>
      </w:r>
      <w:proofErr w:type="gramEnd"/>
      <w:r w:rsidRPr="00AE7AB9">
        <w:t xml:space="preserve"> e tanti</w:t>
      </w:r>
      <w:r>
        <w:rPr>
          <w:b/>
          <w:bCs/>
          <w:i/>
          <w:iCs/>
        </w:rPr>
        <w:t xml:space="preserve"> </w:t>
      </w:r>
      <w:r w:rsidRPr="00AE7AB9">
        <w:t>giovani si chiedono: «</w:t>
      </w:r>
      <w:r w:rsidRPr="00AE7AB9">
        <w:rPr>
          <w:b/>
          <w:bCs/>
          <w:i/>
          <w:iCs/>
        </w:rPr>
        <w:t>La definitività non fa a pugni con l’imprevedibilità</w:t>
      </w:r>
      <w:r>
        <w:rPr>
          <w:b/>
          <w:bCs/>
          <w:i/>
          <w:iCs/>
        </w:rPr>
        <w:t xml:space="preserve"> </w:t>
      </w:r>
      <w:r w:rsidRPr="00AE7AB9">
        <w:rPr>
          <w:b/>
          <w:bCs/>
          <w:i/>
          <w:iCs/>
        </w:rPr>
        <w:t>della vita?</w:t>
      </w:r>
      <w:r w:rsidRPr="00AE7AB9">
        <w:t>».</w:t>
      </w:r>
      <w:r>
        <w:t xml:space="preserve"> Bella domanda </w:t>
      </w:r>
      <w:proofErr w:type="gramStart"/>
      <w:r>
        <w:t>a cui</w:t>
      </w:r>
      <w:proofErr w:type="gramEnd"/>
      <w:r>
        <w:t xml:space="preserve"> però non rispondo, perché, prima che come discorso, questa domanda può trovare una possibilità di risposta nell’esperienza, interrogando coppie di sposi, magari maturi o anziani, che possono dirvi, meglio di me, come le due cose vanno insieme e come non è un sogno quel desiderio umanissimo del “per sempre” che sta dentro ogni vero rapporto d’amore. Qui è da riscoprire la grazia e il dono del sacramento, come una realtà che sostiene nelle inevitabili crisi o difficoltà di una vita insieme.</w:t>
      </w:r>
    </w:p>
    <w:p w14:paraId="097795A4" w14:textId="77777777" w:rsidR="00D218CC" w:rsidRDefault="00D218CC" w:rsidP="00AE7AB9"/>
    <w:p w14:paraId="4BB4741E" w14:textId="444F6A7B" w:rsidR="00D218CC" w:rsidRDefault="00D218CC" w:rsidP="00AE7AB9">
      <w:pPr>
        <w:rPr>
          <w:b/>
        </w:rPr>
      </w:pPr>
      <w:r>
        <w:rPr>
          <w:b/>
        </w:rPr>
        <w:t>Secondo tema: “Vocazione e lavoro”</w:t>
      </w:r>
    </w:p>
    <w:p w14:paraId="35B4C92D" w14:textId="77777777" w:rsidR="00D218CC" w:rsidRDefault="00D218CC" w:rsidP="00AE7AB9">
      <w:pPr>
        <w:rPr>
          <w:b/>
        </w:rPr>
      </w:pPr>
    </w:p>
    <w:p w14:paraId="4DC57B06" w14:textId="77777777" w:rsidR="006A0EAA" w:rsidRDefault="00D218CC" w:rsidP="00AE7AB9">
      <w:r>
        <w:t xml:space="preserve">Tema immenso, ed è già una scelta </w:t>
      </w:r>
      <w:proofErr w:type="gramStart"/>
      <w:r>
        <w:t>significativa</w:t>
      </w:r>
      <w:proofErr w:type="gramEnd"/>
      <w:r>
        <w:t xml:space="preserve"> met</w:t>
      </w:r>
      <w:r w:rsidR="006A0EAA">
        <w:t>tere insieme queste due parole.</w:t>
      </w:r>
    </w:p>
    <w:p w14:paraId="7DEDD625" w14:textId="77777777" w:rsidR="006A0EAA" w:rsidRDefault="00D218CC" w:rsidP="00AE7AB9">
      <w:r w:rsidRPr="006A0EAA">
        <w:rPr>
          <w:b/>
        </w:rPr>
        <w:t>“Lavoro” è una parola che immediatamente evoca qualcosa di reale</w:t>
      </w:r>
      <w:r>
        <w:t>, e nella sintesi dei tre tavoli svolti su questo tema, il lavoro è giustamente legato al desiderio di dare un vostro contributo alla vita sociale, all’edificazione del mondo in cui state crescen</w:t>
      </w:r>
      <w:r w:rsidR="006A0EAA">
        <w:t xml:space="preserve">do e in cui vi </w:t>
      </w:r>
      <w:proofErr w:type="gramStart"/>
      <w:r w:rsidR="006A0EAA">
        <w:t>state</w:t>
      </w:r>
      <w:proofErr w:type="gramEnd"/>
      <w:r w:rsidR="006A0EAA">
        <w:t xml:space="preserve"> inserendo.</w:t>
      </w:r>
    </w:p>
    <w:p w14:paraId="73968AAD" w14:textId="3E9C18EF" w:rsidR="00D218CC" w:rsidRDefault="00D218CC" w:rsidP="00AE7AB9">
      <w:r w:rsidRPr="006A0EAA">
        <w:rPr>
          <w:b/>
        </w:rPr>
        <w:t>Parlare di lavoro, è parlare di presente e di futuro</w:t>
      </w:r>
      <w:r>
        <w:t>, e mi ha colpito, che pur dando voce alle fatiche e alle incertezze circa il vostro inserimento nel mondo del lavoro</w:t>
      </w:r>
      <w:r w:rsidR="00583C99">
        <w:t xml:space="preserve"> </w:t>
      </w:r>
      <w:r>
        <w:t xml:space="preserve">- in continua evoluzione – e al peso delle </w:t>
      </w:r>
      <w:proofErr w:type="gramStart"/>
      <w:r>
        <w:t>aspettative</w:t>
      </w:r>
      <w:proofErr w:type="gramEnd"/>
      <w:r>
        <w:t xml:space="preserve">, di ritmi e obiettivi, che scandiscono la pratica del lavoro, </w:t>
      </w:r>
      <w:r w:rsidR="00286C82">
        <w:t>a volte</w:t>
      </w:r>
      <w:r>
        <w:t xml:space="preserve"> frenetica e totalizzante, </w:t>
      </w:r>
      <w:r w:rsidRPr="00286C82">
        <w:rPr>
          <w:b/>
        </w:rPr>
        <w:t>non leggete in voi e nei</w:t>
      </w:r>
      <w:r w:rsidR="00286C82" w:rsidRPr="00286C82">
        <w:rPr>
          <w:b/>
        </w:rPr>
        <w:t xml:space="preserve"> più</w:t>
      </w:r>
      <w:r w:rsidRPr="00286C82">
        <w:rPr>
          <w:b/>
        </w:rPr>
        <w:t xml:space="preserve"> giovani una paura del futuro</w:t>
      </w:r>
      <w:r>
        <w:t>, che invece è generalmente enfatizzat</w:t>
      </w:r>
      <w:r w:rsidR="00583C99">
        <w:t>a nell</w:t>
      </w:r>
      <w:r w:rsidR="00286C82">
        <w:t>a comunicazione pubblica. Emergono</w:t>
      </w:r>
      <w:r w:rsidR="00583C99">
        <w:t xml:space="preserve"> la coscienza e l’accettazione di una vita parzialmente precaria, soprattutto nelle prime esperienze lavorative, che tuttavia, quando dovesse prolungarsi, rende problematica la scelta di mettere su famiglia.</w:t>
      </w:r>
    </w:p>
    <w:p w14:paraId="7B9062E2" w14:textId="2219F6AB" w:rsidR="00583C99" w:rsidRDefault="00F42626" w:rsidP="00AE7AB9">
      <w:r>
        <w:t xml:space="preserve">Allo stesso tempo, fate notare </w:t>
      </w:r>
      <w:r w:rsidRPr="00286C82">
        <w:rPr>
          <w:b/>
        </w:rPr>
        <w:t>un desiderio di libertà, di autenticità</w:t>
      </w:r>
      <w:r>
        <w:t xml:space="preserve">, </w:t>
      </w:r>
      <w:r w:rsidR="00290DA7">
        <w:t>nelle più giovani generazioni</w:t>
      </w:r>
      <w:r>
        <w:t xml:space="preserve">: </w:t>
      </w:r>
      <w:proofErr w:type="gramStart"/>
      <w:r>
        <w:t>«</w:t>
      </w:r>
      <w:proofErr w:type="gramEnd"/>
      <w:r w:rsidR="00290DA7" w:rsidRPr="00BB1AB4">
        <w:rPr>
          <w:i/>
        </w:rPr>
        <w:t xml:space="preserve">Traspare la volontà di non porsi dei limiti che possano essere legati all’omologazione del singolo nella società. Vogliono seguire quella che sentono come la loro vocazione, che declinano in abiti sportivi/lavorativi con un orizzonte temporale di pianificazione di massimo un paio </w:t>
      </w:r>
      <w:proofErr w:type="gramStart"/>
      <w:r w:rsidR="00290DA7" w:rsidRPr="00BB1AB4">
        <w:rPr>
          <w:i/>
        </w:rPr>
        <w:t>di</w:t>
      </w:r>
      <w:proofErr w:type="gramEnd"/>
      <w:r w:rsidR="00290DA7" w:rsidRPr="00BB1AB4">
        <w:rPr>
          <w:i/>
        </w:rPr>
        <w:t xml:space="preserve"> anni</w:t>
      </w:r>
      <w:r>
        <w:t>»</w:t>
      </w:r>
      <w:r w:rsidR="00290DA7">
        <w:t>.</w:t>
      </w:r>
    </w:p>
    <w:p w14:paraId="15D8329A" w14:textId="29ABC0E0" w:rsidR="00290DA7" w:rsidRDefault="00290DA7" w:rsidP="00AE7AB9">
      <w:r>
        <w:t xml:space="preserve">Diventa </w:t>
      </w:r>
      <w:r w:rsidRPr="00286C82">
        <w:rPr>
          <w:b/>
        </w:rPr>
        <w:t>centrale la domanda sui criteri che guidano nella scelta del lavoro</w:t>
      </w:r>
      <w:r>
        <w:t xml:space="preserve">, anche se non sempre si può scegliere il lavoro che uno vorrebbe, soprattutto quando ci </w:t>
      </w:r>
      <w:proofErr w:type="gramStart"/>
      <w:r>
        <w:t>sono</w:t>
      </w:r>
      <w:proofErr w:type="gramEnd"/>
      <w:r>
        <w:t xml:space="preserve"> necessità di ordine economico: «</w:t>
      </w:r>
      <w:r w:rsidRPr="00286C82">
        <w:rPr>
          <w:i/>
        </w:rPr>
        <w:t>Non sempre possiamo scegliere il lavoro che ci piace ma siamo obbligati a quello più remunerativo, per poterci garantire un domani migliore</w:t>
      </w:r>
      <w:r>
        <w:t>».</w:t>
      </w:r>
      <w:r w:rsidR="00A77B4E">
        <w:t xml:space="preserve"> Ritorna così decisiva la domanda su quali criteri ci </w:t>
      </w:r>
      <w:proofErr w:type="gramStart"/>
      <w:r w:rsidR="00A77B4E">
        <w:t>muovono</w:t>
      </w:r>
      <w:proofErr w:type="gramEnd"/>
      <w:r w:rsidR="00A77B4E">
        <w:t xml:space="preserve"> nella scelta del lavoro e </w:t>
      </w:r>
      <w:r w:rsidR="00A77B4E" w:rsidRPr="00286C82">
        <w:rPr>
          <w:b/>
        </w:rPr>
        <w:t>l’importanza di un confronto con persone adulte</w:t>
      </w:r>
      <w:r w:rsidR="00A77B4E">
        <w:t>, che siano d’aiuto a orientarsi e possano comunicare un modo bello di vivere il lavoro: «</w:t>
      </w:r>
      <w:r w:rsidR="008575F7" w:rsidRPr="00286C82">
        <w:rPr>
          <w:i/>
        </w:rPr>
        <w:t>Quali priorità nella scelta del lavoro futuro? Soldi? Attitudine? Utilità alla comunità? Etica? Quest’ultima spesso non è compatibile con un realistico percorso lavorativo. In un percorso di studi si ricerca l’utile alla propria realizzazione personale, non a una totalità globale</w:t>
      </w:r>
      <w:r w:rsidR="00A77B4E">
        <w:t>»</w:t>
      </w:r>
      <w:r w:rsidR="008575F7">
        <w:t>.</w:t>
      </w:r>
    </w:p>
    <w:p w14:paraId="233CD0DA" w14:textId="77777777" w:rsidR="008575F7" w:rsidRDefault="008575F7" w:rsidP="00AE7AB9"/>
    <w:p w14:paraId="6F250DEA" w14:textId="160751C9" w:rsidR="008575F7" w:rsidRDefault="008575F7" w:rsidP="00AE7AB9">
      <w:r>
        <w:t xml:space="preserve">Qui </w:t>
      </w:r>
      <w:r w:rsidRPr="00286C82">
        <w:rPr>
          <w:b/>
        </w:rPr>
        <w:t>la questione del lavoro s’intreccia con il tema della vocazione</w:t>
      </w:r>
      <w:r>
        <w:t xml:space="preserve">, perché in una prospettiva di fede, anche </w:t>
      </w:r>
      <w:r w:rsidRPr="00286C82">
        <w:rPr>
          <w:b/>
        </w:rPr>
        <w:t>il lavoro è parte della vocazione che dà forma alla vita</w:t>
      </w:r>
      <w:r>
        <w:t xml:space="preserve"> e uno dei criteri che dovrebbe guidare nella scelta della professione e dell’attività può essere anche come servire meglio l’edificazione del Regno di Dio nel mondo e come servire il bene dell’uomo.</w:t>
      </w:r>
    </w:p>
    <w:p w14:paraId="669FA845" w14:textId="19AA63D6" w:rsidR="008575F7" w:rsidRDefault="008575F7" w:rsidP="00AE7AB9">
      <w:r w:rsidRPr="00286C82">
        <w:rPr>
          <w:b/>
        </w:rPr>
        <w:t>Che cosa sia la vocazione</w:t>
      </w:r>
      <w:r>
        <w:t>, che cosa evochi questa parola in voi, appare da alcuni passaggi dell</w:t>
      </w:r>
      <w:r w:rsidR="00286C82">
        <w:t>a sintesi e si percepisce come sia</w:t>
      </w:r>
      <w:r>
        <w:t xml:space="preserve"> </w:t>
      </w:r>
      <w:r w:rsidRPr="00286C82">
        <w:rPr>
          <w:b/>
        </w:rPr>
        <w:t>un tema da approfondire</w:t>
      </w:r>
      <w:r>
        <w:t xml:space="preserve">, per cogliere il senso vero della vita come vocazione e la </w:t>
      </w:r>
      <w:proofErr w:type="gramStart"/>
      <w:r>
        <w:t>vocazione</w:t>
      </w:r>
      <w:proofErr w:type="gramEnd"/>
      <w:r>
        <w:t xml:space="preserve"> come orizzonte della vita. Nelle riflessioni condivise si colgono delle intuizioni anche belle, ma </w:t>
      </w:r>
      <w:r w:rsidRPr="00286C82">
        <w:rPr>
          <w:b/>
        </w:rPr>
        <w:t>manca un’</w:t>
      </w:r>
      <w:r w:rsidR="00286C82">
        <w:rPr>
          <w:b/>
        </w:rPr>
        <w:t>immagine</w:t>
      </w:r>
      <w:r w:rsidRPr="00286C82">
        <w:rPr>
          <w:b/>
        </w:rPr>
        <w:t xml:space="preserve"> piena della vocazione</w:t>
      </w:r>
      <w:r>
        <w:t xml:space="preserve">, che non può essere ridotta alla chiamata a essere prete o consacrata o a sposarsi: </w:t>
      </w:r>
      <w:proofErr w:type="gramStart"/>
      <w:r>
        <w:t>«</w:t>
      </w:r>
      <w:proofErr w:type="gramEnd"/>
      <w:r w:rsidR="00FC7853" w:rsidRPr="00286C82">
        <w:rPr>
          <w:i/>
        </w:rPr>
        <w:t xml:space="preserve">Vocazione è importante ma molto incerta, spesso sembra di trovarla ma c’è sempre paura di perderla di nuovo. La vita intera, sia consacrata o no, è comunque vocazione a 360° … È </w:t>
      </w:r>
      <w:proofErr w:type="gramStart"/>
      <w:r w:rsidR="00FC7853" w:rsidRPr="00286C82">
        <w:rPr>
          <w:i/>
        </w:rPr>
        <w:t>vocazione</w:t>
      </w:r>
      <w:proofErr w:type="gramEnd"/>
      <w:r w:rsidR="00FC7853" w:rsidRPr="00286C82">
        <w:rPr>
          <w:i/>
        </w:rPr>
        <w:t xml:space="preserve"> ciò che ci fa brillare gli occhi e che non ci fa aver paura di perdere qualcosa</w:t>
      </w:r>
      <w:r>
        <w:t>»</w:t>
      </w:r>
      <w:r w:rsidR="00FC7853">
        <w:t>.</w:t>
      </w:r>
    </w:p>
    <w:p w14:paraId="20B2A324" w14:textId="77777777" w:rsidR="00FC7853" w:rsidRDefault="00FC7853" w:rsidP="00AE7AB9"/>
    <w:p w14:paraId="4EC64AC3" w14:textId="2508B724" w:rsidR="00FC7853" w:rsidRDefault="00FC7853" w:rsidP="00AE7AB9">
      <w:r>
        <w:t xml:space="preserve">Si apre un terreno ampio di lavoro </w:t>
      </w:r>
      <w:r w:rsidRPr="00286C82">
        <w:rPr>
          <w:b/>
        </w:rPr>
        <w:t>per scoprire il senso pieno della parola “vocazione”</w:t>
      </w:r>
      <w:r>
        <w:t xml:space="preserve">, che in certo modo, definisce la nostra vita e il nostro essere, </w:t>
      </w:r>
      <w:proofErr w:type="gramStart"/>
      <w:r>
        <w:t>in quanto</w:t>
      </w:r>
      <w:proofErr w:type="gramEnd"/>
      <w:r>
        <w:t xml:space="preserve"> chiamati all’esistenza da un Altro: «Dio </w:t>
      </w:r>
      <w:r>
        <w:rPr>
          <w:i/>
        </w:rPr>
        <w:t xml:space="preserve">mi </w:t>
      </w:r>
      <w:r>
        <w:t xml:space="preserve">ha chiamato dal nulla. Tra miliardi di esseri possibili, Egli ha scelto e ha chiamato </w:t>
      </w:r>
      <w:r>
        <w:rPr>
          <w:i/>
        </w:rPr>
        <w:t>me</w:t>
      </w:r>
      <w:r>
        <w:t xml:space="preserve">. La mia vita è </w:t>
      </w:r>
      <w:r>
        <w:rPr>
          <w:i/>
        </w:rPr>
        <w:t xml:space="preserve">costituita </w:t>
      </w:r>
      <w:r>
        <w:t xml:space="preserve">da quella chiamata. La mia vita continua perché Egli </w:t>
      </w:r>
      <w:r>
        <w:rPr>
          <w:i/>
        </w:rPr>
        <w:t xml:space="preserve">continua </w:t>
      </w:r>
      <w:r>
        <w:t xml:space="preserve">a chiamarmi, impedendomi di ricadere nel silenzio del nulla da cui fui tratto. La mia vita è una Voce che mi chiama, la Voce potente di Colui cui ogni cosa è debitrice di </w:t>
      </w:r>
      <w:proofErr w:type="gramStart"/>
      <w:r>
        <w:t>tutto</w:t>
      </w:r>
      <w:proofErr w:type="gramEnd"/>
      <w:r>
        <w:t xml:space="preserve"> quanto è; la mia vita è risposta a quella Voce che chiama» (L. Giussani, «Vita come vocazione (1959)» in </w:t>
      </w:r>
      <w:r>
        <w:rPr>
          <w:i/>
        </w:rPr>
        <w:t>Porta la speranza. Primi Scritti</w:t>
      </w:r>
      <w:r>
        <w:t>, Marietti, Genova 1997, 164</w:t>
      </w:r>
      <w:proofErr w:type="gramStart"/>
      <w:r>
        <w:t>).</w:t>
      </w:r>
      <w:proofErr w:type="gramEnd"/>
    </w:p>
    <w:p w14:paraId="38C4DA31" w14:textId="77777777" w:rsidR="00286C82" w:rsidRDefault="00286C82" w:rsidP="00AE7AB9"/>
    <w:p w14:paraId="72B14DC8" w14:textId="1A325C41" w:rsidR="0080018E" w:rsidRDefault="0080018E" w:rsidP="0080018E">
      <w:r>
        <w:t xml:space="preserve">In particolare, ci sono pagine molto belle sul tema della vocazione e sul cammino del discernimento, in un accompagnamento personale, nell’esortazione apostolica </w:t>
      </w:r>
      <w:proofErr w:type="spellStart"/>
      <w:r>
        <w:t>postsinodale</w:t>
      </w:r>
      <w:proofErr w:type="spellEnd"/>
      <w:r>
        <w:t xml:space="preserve"> di Papa Francesco, </w:t>
      </w:r>
      <w:proofErr w:type="spellStart"/>
      <w:r>
        <w:rPr>
          <w:i/>
        </w:rPr>
        <w:t>Christus</w:t>
      </w:r>
      <w:proofErr w:type="spellEnd"/>
      <w:r>
        <w:rPr>
          <w:i/>
        </w:rPr>
        <w:t xml:space="preserve"> </w:t>
      </w:r>
      <w:proofErr w:type="spellStart"/>
      <w:r>
        <w:rPr>
          <w:i/>
        </w:rPr>
        <w:t>vivit</w:t>
      </w:r>
      <w:proofErr w:type="spellEnd"/>
      <w:r>
        <w:t xml:space="preserve"> (25 marzo 2019), frutto del Sinodo dei vescovi sul tema “I giovani, la fede e il discernimento vocazionale” (2018), recentemente riproposta dal Papa nel quinto anniversario della sua pubblicazione. L’immagine di “vocazione” che Francesco propone è di ampio respiro e abbraccia la vita intera, senza dimenticare le forme concrete con cui si realizza nell’esistenza di ogni persona: </w:t>
      </w:r>
      <w:proofErr w:type="gramStart"/>
      <w:r>
        <w:t>«</w:t>
      </w:r>
      <w:proofErr w:type="gramEnd"/>
      <w:r w:rsidR="00C2439E" w:rsidRPr="00C2439E">
        <w:t xml:space="preserve">La parola “vocazione” può essere intesa in senso ampio, come chiamata di Dio. Comprende la chiamata alla vita, la </w:t>
      </w:r>
      <w:proofErr w:type="gramStart"/>
      <w:r w:rsidR="00C2439E" w:rsidRPr="00C2439E">
        <w:t>chiamata</w:t>
      </w:r>
      <w:proofErr w:type="gramEnd"/>
      <w:r w:rsidR="00C2439E" w:rsidRPr="00C2439E">
        <w:t xml:space="preserve"> all’amicizia con Lui, la chiamata alla santità, e così via. Questo ha un grande valore, perché colloca tutta la nostra vita di fronte a quel Dio che ci ama e ci permette di capire che nulla è frutto di un caos senza senso, ma al contrario tutto può essere inserito in un cammino di risposta al Signore, che ha un progetto stupend</w:t>
      </w:r>
      <w:r w:rsidR="00C2439E">
        <w:t>o per noi</w:t>
      </w:r>
      <w:r>
        <w:t>»</w:t>
      </w:r>
      <w:r w:rsidR="00C2439E">
        <w:t xml:space="preserve"> (§ 248).</w:t>
      </w:r>
    </w:p>
    <w:p w14:paraId="53A8C567" w14:textId="72F34E48" w:rsidR="0080018E" w:rsidRDefault="0080018E" w:rsidP="0080018E">
      <w:r>
        <w:t xml:space="preserve">Anche per accogliere le due proposte indicate nella sintesi di questi tavoli su vocazione e lavoro - </w:t>
      </w:r>
      <w:proofErr w:type="gramStart"/>
      <w:r>
        <w:t>«</w:t>
      </w:r>
      <w:proofErr w:type="gramEnd"/>
      <w:r w:rsidRPr="00286C82">
        <w:rPr>
          <w:i/>
        </w:rPr>
        <w:t xml:space="preserve">insistere anche in ambiente ecclesiastico su incontri di orientamento che tratti temi del discernimento, della vocazione per rafforzare l’incertezza costante verso il futuro. La Chiesa apra gli occhi sulle precarie condizioni dei giovani che non possono essere “forzati” a farsi una famiglia, nemmeno se </w:t>
      </w:r>
      <w:proofErr w:type="gramStart"/>
      <w:r w:rsidRPr="00286C82">
        <w:rPr>
          <w:i/>
        </w:rPr>
        <w:t>lo</w:t>
      </w:r>
      <w:proofErr w:type="gramEnd"/>
      <w:r w:rsidRPr="00286C82">
        <w:rPr>
          <w:i/>
        </w:rPr>
        <w:t xml:space="preserve"> volessero</w:t>
      </w:r>
      <w:r>
        <w:t xml:space="preserve">» - sarebbe utile percorrere i due ultimi capitoli della </w:t>
      </w:r>
      <w:proofErr w:type="spellStart"/>
      <w:r>
        <w:rPr>
          <w:i/>
        </w:rPr>
        <w:t>Christus</w:t>
      </w:r>
      <w:proofErr w:type="spellEnd"/>
      <w:r>
        <w:rPr>
          <w:i/>
        </w:rPr>
        <w:t xml:space="preserve"> </w:t>
      </w:r>
      <w:proofErr w:type="spellStart"/>
      <w:r>
        <w:rPr>
          <w:i/>
        </w:rPr>
        <w:t>vivit</w:t>
      </w:r>
      <w:proofErr w:type="spellEnd"/>
      <w:r>
        <w:t xml:space="preserve"> sulla vocazione e il discernimento</w:t>
      </w:r>
      <w:r w:rsidR="00286C82">
        <w:t>.</w:t>
      </w:r>
    </w:p>
    <w:p w14:paraId="37E8181D" w14:textId="77777777" w:rsidR="00BB1AB4" w:rsidRDefault="00BB1AB4" w:rsidP="0080018E"/>
    <w:p w14:paraId="5DF1E521" w14:textId="77777777" w:rsidR="00BB1AB4" w:rsidRDefault="00BB1AB4" w:rsidP="0080018E">
      <w:bookmarkStart w:id="0" w:name="_GoBack"/>
      <w:bookmarkEnd w:id="0"/>
    </w:p>
    <w:p w14:paraId="740A206D" w14:textId="736A165C" w:rsidR="009A3845" w:rsidRDefault="009A3845" w:rsidP="0080018E">
      <w:pPr>
        <w:rPr>
          <w:b/>
        </w:rPr>
      </w:pPr>
      <w:r>
        <w:rPr>
          <w:b/>
        </w:rPr>
        <w:t>Terzo tema: “I riti”</w:t>
      </w:r>
    </w:p>
    <w:p w14:paraId="47E8B5DE" w14:textId="77777777" w:rsidR="009A3845" w:rsidRDefault="009A3845" w:rsidP="0080018E">
      <w:pPr>
        <w:rPr>
          <w:b/>
        </w:rPr>
      </w:pPr>
    </w:p>
    <w:p w14:paraId="4595D599" w14:textId="3867E106" w:rsidR="009A3845" w:rsidRDefault="006137CB" w:rsidP="0080018E">
      <w:r>
        <w:t>Per sé l</w:t>
      </w:r>
      <w:r w:rsidRPr="006A1126">
        <w:rPr>
          <w:b/>
        </w:rPr>
        <w:t xml:space="preserve">a parola “riti” può indicare non solo i </w:t>
      </w:r>
      <w:proofErr w:type="gramStart"/>
      <w:r w:rsidRPr="006A1126">
        <w:rPr>
          <w:b/>
        </w:rPr>
        <w:t>riti</w:t>
      </w:r>
      <w:proofErr w:type="gramEnd"/>
      <w:r w:rsidRPr="006A1126">
        <w:rPr>
          <w:b/>
        </w:rPr>
        <w:t xml:space="preserve"> religiosi, ma anche dei riti sociali</w:t>
      </w:r>
      <w:r>
        <w:t xml:space="preserve">, perché </w:t>
      </w:r>
      <w:r w:rsidRPr="006A1126">
        <w:rPr>
          <w:b/>
        </w:rPr>
        <w:t>l’uomo, anche agnostico o ateo, non può vivere senza riti</w:t>
      </w:r>
      <w:r>
        <w:t>, che danno forma e ritmo alla vita</w:t>
      </w:r>
      <w:r w:rsidR="006A1126">
        <w:t>, alle relazioni, alla famiglia</w:t>
      </w:r>
      <w:r>
        <w:t xml:space="preserve"> e segnano passaggi importanti o gesti che si ripetono con regolarità.</w:t>
      </w:r>
    </w:p>
    <w:p w14:paraId="0929C242" w14:textId="745B1B25" w:rsidR="006137CB" w:rsidRDefault="006137CB" w:rsidP="0080018E">
      <w:r>
        <w:t xml:space="preserve">Certo, </w:t>
      </w:r>
      <w:r w:rsidRPr="006A1126">
        <w:rPr>
          <w:b/>
        </w:rPr>
        <w:t>il rito è un’espressione fondamentale della fede</w:t>
      </w:r>
      <w:r>
        <w:t>, che si esprime nella liturgia e in forme di preghiera, personale e comunitaria. Giustamente nella sintesi dei due tavoli svolti su questo tema, riconoscete che i riti, intesi in senso liturgico, sono f</w:t>
      </w:r>
      <w:r w:rsidR="006A1126">
        <w:t xml:space="preserve">rutto di una tradizione antica: essi </w:t>
      </w:r>
      <w:r>
        <w:t xml:space="preserve">spesso non vi parlano, non vi dicono </w:t>
      </w:r>
      <w:proofErr w:type="gramStart"/>
      <w:r>
        <w:t>più molto</w:t>
      </w:r>
      <w:proofErr w:type="gramEnd"/>
      <w:r>
        <w:t>.</w:t>
      </w:r>
    </w:p>
    <w:p w14:paraId="6DEA4B57" w14:textId="1155D240" w:rsidR="006137CB" w:rsidRDefault="006137CB" w:rsidP="0080018E">
      <w:r>
        <w:t xml:space="preserve">Per questo motivo, avvertite </w:t>
      </w:r>
      <w:r w:rsidRPr="006A1126">
        <w:rPr>
          <w:b/>
        </w:rPr>
        <w:t>l’esigenza di appropriarvi di questi gesti della fede,</w:t>
      </w:r>
      <w:r>
        <w:t xml:space="preserve"> di scoprire il loro significato, lo spirito che li anima, capire anche da dove vengono, tenendo conto che si </w:t>
      </w:r>
      <w:proofErr w:type="gramStart"/>
      <w:r>
        <w:t>esprimono</w:t>
      </w:r>
      <w:proofErr w:type="gramEnd"/>
      <w:r>
        <w:t xml:space="preserve"> con un linguaggio carico di segni. Soprattutto chiedete d’essere aiutati a </w:t>
      </w:r>
      <w:proofErr w:type="gramStart"/>
      <w:r w:rsidR="006A1126">
        <w:t>«</w:t>
      </w:r>
      <w:proofErr w:type="gramEnd"/>
      <w:r w:rsidR="006A1126" w:rsidRPr="006A1126">
        <w:rPr>
          <w:i/>
        </w:rPr>
        <w:t>non perdere di vista il collegamento</w:t>
      </w:r>
      <w:r w:rsidRPr="006A1126">
        <w:rPr>
          <w:i/>
        </w:rPr>
        <w:t xml:space="preserve"> del rito con il mistero che esprime e rende manifesto</w:t>
      </w:r>
      <w:r w:rsidR="006A1126">
        <w:t>»</w:t>
      </w:r>
      <w:r>
        <w:t>.</w:t>
      </w:r>
    </w:p>
    <w:p w14:paraId="70D6DB7B" w14:textId="77777777" w:rsidR="002151C0" w:rsidRDefault="002151C0" w:rsidP="0080018E"/>
    <w:p w14:paraId="7DAEE562" w14:textId="6A5DE080" w:rsidR="002151C0" w:rsidRDefault="0092110B" w:rsidP="0080018E">
      <w:r>
        <w:t xml:space="preserve">Nelle esigenze che manifestate e anche nella fatica con cui molti giovani </w:t>
      </w:r>
      <w:r w:rsidR="00017A13">
        <w:t>avvertono</w:t>
      </w:r>
      <w:r>
        <w:t xml:space="preserve"> di fronte alla liturgia, tanto che smettono di partecipare alla messa e ai sacramenti e spesso esprimono la preghiera o una vita spirituale con forme molto personali, possiamo leggere due </w:t>
      </w:r>
      <w:proofErr w:type="gramStart"/>
      <w:r>
        <w:t>istanze</w:t>
      </w:r>
      <w:proofErr w:type="gramEnd"/>
      <w:r>
        <w:t xml:space="preserve"> che dovrebbero interrogare soprattutto noi pastori e educatori, gli adulti e gli amici più grandi che vi accompagnano.</w:t>
      </w:r>
    </w:p>
    <w:p w14:paraId="3A40A847" w14:textId="2E7A7BBF" w:rsidR="0092110B" w:rsidRDefault="0092110B" w:rsidP="0080018E">
      <w:r>
        <w:t xml:space="preserve">La prima </w:t>
      </w:r>
      <w:proofErr w:type="gramStart"/>
      <w:r>
        <w:t>istanza</w:t>
      </w:r>
      <w:proofErr w:type="gramEnd"/>
      <w:r>
        <w:t xml:space="preserve"> è che </w:t>
      </w:r>
      <w:r w:rsidRPr="00017A13">
        <w:rPr>
          <w:b/>
        </w:rPr>
        <w:t>l’esperienza liturgica non è qualcosa che sta a sé, è parte di una vita che è la vita della Chiesa, della comunità cristiana</w:t>
      </w:r>
      <w:r>
        <w:t>: normalmente un giovane</w:t>
      </w:r>
      <w:r w:rsidR="00017A13">
        <w:t xml:space="preserve"> scopre o</w:t>
      </w:r>
      <w:r>
        <w:t xml:space="preserve"> ritrova il gusto della partecipazione alla liturgia e della vita di preghiera all’interno di un cammino di comunità e di amicizia, in cui si sente coinvolto e inizia a percepire, in modo più concreto, la presenza e la familiarità di Cristo, il senso di Dio e della sua paternità.</w:t>
      </w:r>
    </w:p>
    <w:p w14:paraId="4D0C498C" w14:textId="6558634B" w:rsidR="00DA3430" w:rsidRDefault="00DA3430" w:rsidP="0080018E">
      <w:r>
        <w:t xml:space="preserve">La seconda </w:t>
      </w:r>
      <w:proofErr w:type="gramStart"/>
      <w:r>
        <w:t>istanza</w:t>
      </w:r>
      <w:proofErr w:type="gramEnd"/>
      <w:r>
        <w:t xml:space="preserve"> è </w:t>
      </w:r>
      <w:r w:rsidRPr="00017A13">
        <w:rPr>
          <w:b/>
        </w:rPr>
        <w:t>essere accompagnati e introdotti nel senso e nella bellezza del celebrare, come atto gratuito</w:t>
      </w:r>
      <w:r>
        <w:t xml:space="preserve">: Romano </w:t>
      </w:r>
      <w:proofErr w:type="spellStart"/>
      <w:r>
        <w:t>Guardini</w:t>
      </w:r>
      <w:proofErr w:type="spellEnd"/>
      <w:r>
        <w:t xml:space="preserve"> paragonava la liturgia al gioco, come gesto che non ha nessuna utilità pratica, eppure, nella sua assoluta gratuità, ha una profonda risonanza umana. Inoltre, per riscattare e significare lo scorrere del tempo e dei giorni, è essenziale vivere come delle “interruzioni” che sottraggono</w:t>
      </w:r>
      <w:r w:rsidR="00017A13">
        <w:t xml:space="preserve"> il tempo</w:t>
      </w:r>
      <w:r>
        <w:t xml:space="preserve"> a una riduzione utilitaristica e al rischio di un quotidiano, vissuto con pesantezza e ovvietà: è il senso dei giorni di festa</w:t>
      </w:r>
      <w:r w:rsidR="00017A13">
        <w:t xml:space="preserve"> e dei riti che li accompagnano.</w:t>
      </w:r>
    </w:p>
    <w:p w14:paraId="068BC4D3" w14:textId="6B8377DA" w:rsidR="006A1126" w:rsidRDefault="00017A13" w:rsidP="0080018E">
      <w:r w:rsidRPr="00017A13">
        <w:rPr>
          <w:b/>
        </w:rPr>
        <w:t>L’</w:t>
      </w:r>
      <w:r w:rsidR="006A1126" w:rsidRPr="00017A13">
        <w:rPr>
          <w:b/>
        </w:rPr>
        <w:t>accompagnamento che giustamente chiedete si realizza da una parte nell’atto stesso del celebrare e nella cura di celebrazioni belle</w:t>
      </w:r>
      <w:r w:rsidR="006A1126">
        <w:t xml:space="preserve">, che fanno trasparire il senso del mistero presente: non occorre banalizzare la liturgia, che ha un suo linguaggio che non può essere uguale al linguaggio </w:t>
      </w:r>
      <w:r>
        <w:t>di tutti i giorni</w:t>
      </w:r>
      <w:r w:rsidR="006A1126">
        <w:t xml:space="preserve">, e chiede di essere compreso. </w:t>
      </w:r>
      <w:r w:rsidR="006A1126" w:rsidRPr="00017A13">
        <w:rPr>
          <w:b/>
        </w:rPr>
        <w:t>D’altra parte, ha senso proporre anche dei momenti specifici di catechesi sulla liturgia o esperienze di preghiera</w:t>
      </w:r>
      <w:r w:rsidR="006A1126">
        <w:t xml:space="preserve">, che magari permettono di scoprire come anche certe forme della tradizione possano parlare a voi e </w:t>
      </w:r>
      <w:proofErr w:type="gramStart"/>
      <w:r w:rsidR="006A1126">
        <w:t>possano</w:t>
      </w:r>
      <w:proofErr w:type="gramEnd"/>
      <w:r w:rsidR="006A1126">
        <w:t xml:space="preserve"> essere vissute e abitate da dei giovani (come l’adorazione eucaristica, la </w:t>
      </w:r>
      <w:r w:rsidR="006A1126">
        <w:rPr>
          <w:i/>
        </w:rPr>
        <w:t>lectio divina</w:t>
      </w:r>
      <w:r w:rsidR="006A1126">
        <w:t xml:space="preserve">, ma anche il rosario, la </w:t>
      </w:r>
      <w:r w:rsidR="006A1126">
        <w:rPr>
          <w:i/>
        </w:rPr>
        <w:t xml:space="preserve">Via Crucis, </w:t>
      </w:r>
      <w:r w:rsidR="006A1126">
        <w:t>il pellegrinaggio a un santuario).</w:t>
      </w:r>
    </w:p>
    <w:p w14:paraId="7F4EE0AB" w14:textId="3C13EB89" w:rsidR="00017A13" w:rsidRDefault="00017A13" w:rsidP="0080018E">
      <w:r>
        <w:t xml:space="preserve">In questo percorso di catechesi e di liturgia vissuta, noi pastori abbiamo il compito di far vedere come nella liturgia ci siano elementi stabili e fissi, che provengono da Cristo e dalla tradizione apostolica, e ci siano elementi variabili, e nell’atto stesso del celebrare, </w:t>
      </w:r>
      <w:proofErr w:type="gramStart"/>
      <w:r>
        <w:t>ci</w:t>
      </w:r>
      <w:proofErr w:type="gramEnd"/>
      <w:r>
        <w:t xml:space="preserve"> può e ci deve essere un intreccio fecondo ed equilibrato tra fedeltà e libertà, tra obbedienza a qualcosa che ci precede e adattamento creativo e motivato all’assemblea che celebra.</w:t>
      </w:r>
    </w:p>
    <w:p w14:paraId="4F649BB4" w14:textId="77777777" w:rsidR="007548E7" w:rsidRDefault="007548E7" w:rsidP="0080018E"/>
    <w:p w14:paraId="61B625F9" w14:textId="6F16125D" w:rsidR="007548E7" w:rsidRDefault="007548E7" w:rsidP="0080018E">
      <w:pPr>
        <w:rPr>
          <w:b/>
        </w:rPr>
      </w:pPr>
      <w:r>
        <w:rPr>
          <w:b/>
        </w:rPr>
        <w:t xml:space="preserve">Quarto tema: </w:t>
      </w:r>
      <w:r w:rsidR="005019FF">
        <w:rPr>
          <w:b/>
        </w:rPr>
        <w:t>“I</w:t>
      </w:r>
      <w:r>
        <w:rPr>
          <w:b/>
        </w:rPr>
        <w:t>ntercultura</w:t>
      </w:r>
      <w:r w:rsidR="005019FF">
        <w:rPr>
          <w:b/>
        </w:rPr>
        <w:t>”</w:t>
      </w:r>
    </w:p>
    <w:p w14:paraId="23DBBCA4" w14:textId="77777777" w:rsidR="007548E7" w:rsidRDefault="007548E7" w:rsidP="0080018E">
      <w:pPr>
        <w:rPr>
          <w:b/>
        </w:rPr>
      </w:pPr>
    </w:p>
    <w:p w14:paraId="2902A8E4" w14:textId="72370EAE" w:rsidR="007548E7" w:rsidRDefault="007548E7" w:rsidP="0080018E">
      <w:r>
        <w:t xml:space="preserve">Sono stati dedicati re tavoli a questo tema, che riguarda una dimensione della vostra vita di giovani immersi in un mondo sempre più globalizzato e interconnesso, nel quale venite a contatto con mondi culturali, religiosi e ideali molto differenti, sia per la presenza di stranieri tra noi, anche nelle aule e nei collegi della nostra università, sia per la mobilità </w:t>
      </w:r>
      <w:proofErr w:type="gramStart"/>
      <w:r>
        <w:t>che</w:t>
      </w:r>
      <w:proofErr w:type="gramEnd"/>
      <w:r>
        <w:t xml:space="preserve"> caratterizza la vostra esistenza, soprattutto nell’ambito dello studio e del lavoro. Tra voi c’è chi ha già vissuto tempi di studio/lavoro all’estero e chi li vivrà: magari per anni andrà </w:t>
      </w:r>
      <w:proofErr w:type="gramStart"/>
      <w:r>
        <w:t>a</w:t>
      </w:r>
      <w:proofErr w:type="gramEnd"/>
      <w:r>
        <w:t xml:space="preserve"> abitare fuori Italia.</w:t>
      </w:r>
    </w:p>
    <w:p w14:paraId="2D5A09CF" w14:textId="77777777" w:rsidR="007548E7" w:rsidRDefault="007548E7" w:rsidP="0080018E"/>
    <w:p w14:paraId="453B2A2A" w14:textId="6C4B2AFE" w:rsidR="007548E7" w:rsidRDefault="004F0B1F" w:rsidP="004F0B1F">
      <w:r>
        <w:t>Nelle vostre riflessioni mettete in luce alcuni tratti della vostra esperienza come universitari provenienti da altre parti d’Italia o da altri paesi, nella nostra città: «</w:t>
      </w:r>
      <w:r w:rsidRPr="0029606A">
        <w:rPr>
          <w:i/>
        </w:rPr>
        <w:t xml:space="preserve">Il multiculturalismo </w:t>
      </w:r>
      <w:proofErr w:type="gramStart"/>
      <w:r w:rsidRPr="0029606A">
        <w:rPr>
          <w:i/>
        </w:rPr>
        <w:t>viene</w:t>
      </w:r>
      <w:proofErr w:type="gramEnd"/>
      <w:r w:rsidRPr="0029606A">
        <w:rPr>
          <w:i/>
        </w:rPr>
        <w:t xml:space="preserve"> inteso come l’incontro di più culture a livello di etica, morale, famiglia… Ora viviamo un periodo di migrazione e movimenti di massa che sono però forzati. Le persone sono costrette a emigrare e altre a subire la loro migrazione. Il multiculturalismo però richiama anche a incontri che possono avvenire tra due gruppi di una stessa nazione come nel caso di studenti fuori sede e di cittadini del luogo che devono coabitare nella stessa città per un po’ di tempo. Gli studenti fuori sede qui a Pavia sentono molto l’esistenza di due Pavie: una dinamica e giovane (quella degli studenti) e una statica (quella dei pavesi doc</w:t>
      </w:r>
      <w:r>
        <w:t xml:space="preserve">)». </w:t>
      </w:r>
      <w:proofErr w:type="gramStart"/>
      <w:r>
        <w:t xml:space="preserve">Percepite anche certe fatiche </w:t>
      </w:r>
      <w:r w:rsidR="00597B0E">
        <w:t>nei</w:t>
      </w:r>
      <w:r w:rsidR="0029606A">
        <w:t xml:space="preserve"> </w:t>
      </w:r>
      <w:r>
        <w:t>rapporti che possono determinare la chiusura in gruppi distinti e poco comunicanti: «</w:t>
      </w:r>
      <w:r w:rsidR="00597B0E" w:rsidRPr="0029606A">
        <w:rPr>
          <w:i/>
        </w:rPr>
        <w:t>Anche all’interno dell’Università ci sono due mondi: uno con i ragazzi del Sud-Italia e uno con quelli del Nord-Italia.</w:t>
      </w:r>
      <w:proofErr w:type="gramEnd"/>
      <w:r w:rsidR="00597B0E" w:rsidRPr="0029606A">
        <w:rPr>
          <w:i/>
        </w:rPr>
        <w:t xml:space="preserve"> Anzi si creano proprio dei gruppi interregionali tra gli studenti che non si mescolano tra di loro</w:t>
      </w:r>
      <w:r>
        <w:t>»</w:t>
      </w:r>
      <w:r w:rsidR="00597B0E">
        <w:t>.</w:t>
      </w:r>
    </w:p>
    <w:p w14:paraId="2F826A30" w14:textId="77777777" w:rsidR="00597B0E" w:rsidRDefault="00597B0E" w:rsidP="004F0B1F"/>
    <w:p w14:paraId="39308C27" w14:textId="2D13D4C2" w:rsidR="00597B0E" w:rsidRDefault="00C14652" w:rsidP="004F0B1F">
      <w:proofErr w:type="gramStart"/>
      <w:r>
        <w:t>Ma</w:t>
      </w:r>
      <w:proofErr w:type="gramEnd"/>
      <w:r>
        <w:t xml:space="preserve"> </w:t>
      </w:r>
      <w:r w:rsidRPr="0029606A">
        <w:rPr>
          <w:b/>
        </w:rPr>
        <w:t>il tema più decisivo, che emerge nella vostra condivisione, è che cosa rende possibile un vero dialogo e incontro con l’altro, diverso da sé</w:t>
      </w:r>
      <w:r>
        <w:t>, che sia davvero arricchente e fecondo, e giustamente richiamate due aspetti da tenere presenti insieme e che dovrebbero caratterizzare la vostra esperienza e il cammino educativo con chi vi accompagna o le relazioni che vivete con persone adulte importanti per voi (docenti, adulti che lavorano e hanno famiglia, sacerdoti, educatori).</w:t>
      </w:r>
    </w:p>
    <w:p w14:paraId="2B245D16" w14:textId="1143ACDC" w:rsidR="00C14652" w:rsidRDefault="00C14652" w:rsidP="0029606A">
      <w:proofErr w:type="gramStart"/>
      <w:r>
        <w:t xml:space="preserve">Un primo elemento è che </w:t>
      </w:r>
      <w:r w:rsidRPr="0029606A">
        <w:rPr>
          <w:b/>
        </w:rPr>
        <w:t>per incontrare l’altro e per entrare in un dialogo reale con l’</w:t>
      </w:r>
      <w:r w:rsidR="00B2052F" w:rsidRPr="0029606A">
        <w:rPr>
          <w:b/>
        </w:rPr>
        <w:t xml:space="preserve">altro, occorre avere </w:t>
      </w:r>
      <w:r w:rsidRPr="0029606A">
        <w:rPr>
          <w:b/>
        </w:rPr>
        <w:t>un volto, avere delle radici, avere un’identità</w:t>
      </w:r>
      <w:r>
        <w:t>, che si forma nella vita, che si nutre di un’appartenenza (a una lingua, a una cultura, a una storia, alla comunità cristiana): certo un volto e un’identità che non siano chiusi e in difesa, ma disponibili a essere toccati, interrogati, plasmati dall’</w:t>
      </w:r>
      <w:r w:rsidR="00B2052F">
        <w:t xml:space="preserve">incontro con altri volti e con </w:t>
      </w:r>
      <w:r>
        <w:t>altre posizioni umane e ideali</w:t>
      </w:r>
      <w:proofErr w:type="gramEnd"/>
      <w:r>
        <w:t>. Questo vale anche nel confronto con amici e persone che vivono una differente appartenenza religiosa: non si tratta di mettersi in difesa o in opposizione, ma nemmeno di cancellare segni della nostra fede e cultura per un malinteso rispetto dell’altro. Integrazione non è assimilazione, ma non è nemmeno rinuncia a ciò che siamo, a ciò che segna la nostra vita e la nostra s</w:t>
      </w:r>
      <w:r w:rsidR="00BE3824">
        <w:t xml:space="preserve">toria: </w:t>
      </w:r>
      <w:proofErr w:type="gramStart"/>
      <w:r w:rsidR="00BE3824">
        <w:t>«</w:t>
      </w:r>
      <w:proofErr w:type="gramEnd"/>
      <w:r w:rsidR="0029606A" w:rsidRPr="0029606A">
        <w:t xml:space="preserve">È difficile quindi che avvenga un’integrazione tra due culture quando una di queste è debole. Anche a livello di Religione si sente che c’è un problema. Per fare in modo di non offendere chi ha una religione diversa dalla nostra si finisce che non si parla mai di Religione. Ma così, nel cercare di integrare un’altra cultura, noi </w:t>
      </w:r>
      <w:proofErr w:type="gramStart"/>
      <w:r w:rsidR="0029606A" w:rsidRPr="0029606A">
        <w:t>perdiamo</w:t>
      </w:r>
      <w:proofErr w:type="gramEnd"/>
      <w:r w:rsidR="0029606A" w:rsidRPr="0029606A">
        <w:t xml:space="preserve"> la nostra</w:t>
      </w:r>
      <w:r w:rsidR="00BE3824">
        <w:t>»</w:t>
      </w:r>
      <w:r w:rsidR="0029606A">
        <w:t>.</w:t>
      </w:r>
    </w:p>
    <w:p w14:paraId="453A75EB" w14:textId="785776B5" w:rsidR="00AC5B92" w:rsidRDefault="00AC5B92" w:rsidP="004F0B1F">
      <w:r>
        <w:t xml:space="preserve">Il secondo elemento è </w:t>
      </w:r>
      <w:r w:rsidRPr="0029606A">
        <w:rPr>
          <w:b/>
        </w:rPr>
        <w:t>riconoscere e scoprire che cosa ci accomuna come uomini e donne</w:t>
      </w:r>
      <w:r>
        <w:t xml:space="preserve">: </w:t>
      </w:r>
      <w:proofErr w:type="gramStart"/>
      <w:r>
        <w:t>«</w:t>
      </w:r>
      <w:proofErr w:type="gramEnd"/>
      <w:r w:rsidRPr="00AC5B92">
        <w:t>Bisognerebbe far emergere i punti comuni delle varie culture</w:t>
      </w:r>
      <w:r>
        <w:t xml:space="preserve">. </w:t>
      </w:r>
      <w:proofErr w:type="gramStart"/>
      <w:r w:rsidRPr="00476BB0">
        <w:rPr>
          <w:b/>
        </w:rPr>
        <w:t>Cosa unisce</w:t>
      </w:r>
      <w:proofErr w:type="gramEnd"/>
      <w:r w:rsidRPr="00476BB0">
        <w:rPr>
          <w:b/>
        </w:rPr>
        <w:t xml:space="preserve"> tutti gli uomini?</w:t>
      </w:r>
      <w:r>
        <w:t xml:space="preserve">». Questa è una bella domanda che apre a un lavoro: </w:t>
      </w:r>
      <w:r w:rsidRPr="00476BB0">
        <w:rPr>
          <w:b/>
        </w:rPr>
        <w:t>rintracciare e sorprendere</w:t>
      </w:r>
      <w:r>
        <w:t xml:space="preserve">, anche nello studio del pensiero e dell’esperienza di altri uomini e popoli, di altre civiltà e correnti di pensiero, come emergono </w:t>
      </w:r>
      <w:r w:rsidRPr="00476BB0">
        <w:rPr>
          <w:b/>
        </w:rPr>
        <w:t>i tratti dell’umano, quell’esperienza elementare, quel “cuore”, come complesso di esigenze e di evidenze,</w:t>
      </w:r>
      <w:r>
        <w:t xml:space="preserve"> con cui la natura ci lancia nell’universale paragone con tutto e che ci permette di sentire nostri testi e musiche, opere d’arte e di cultura di altri secoli e di altri mondi.</w:t>
      </w:r>
    </w:p>
    <w:p w14:paraId="1ABD3F86" w14:textId="77777777" w:rsidR="0029606A" w:rsidRDefault="0029606A" w:rsidP="004F0B1F"/>
    <w:p w14:paraId="693AA4DC" w14:textId="4C5CA33E" w:rsidR="0029606A" w:rsidRDefault="005019FF" w:rsidP="004F0B1F">
      <w:pPr>
        <w:rPr>
          <w:b/>
        </w:rPr>
      </w:pPr>
      <w:r>
        <w:rPr>
          <w:b/>
        </w:rPr>
        <w:t>Quinto tema: “Ecologia”</w:t>
      </w:r>
    </w:p>
    <w:p w14:paraId="18EF609C" w14:textId="77777777" w:rsidR="005019FF" w:rsidRDefault="005019FF" w:rsidP="004F0B1F">
      <w:pPr>
        <w:rPr>
          <w:b/>
        </w:rPr>
      </w:pPr>
    </w:p>
    <w:p w14:paraId="5EB32BC4" w14:textId="77777777" w:rsidR="000164FF" w:rsidRDefault="005019FF" w:rsidP="004F0B1F">
      <w:r>
        <w:t>Purtroppo, è stato dedicato solo un tavolo nel vicariato di città</w:t>
      </w:r>
      <w:r w:rsidR="000164FF">
        <w:t>, tuttavia nella breve sintesi</w:t>
      </w:r>
      <w:r>
        <w:t xml:space="preserve"> ho colto innanzitutto la </w:t>
      </w:r>
      <w:r w:rsidRPr="000164FF">
        <w:rPr>
          <w:b/>
        </w:rPr>
        <w:t>consapevolezza che è un tema che ci riguarda</w:t>
      </w:r>
      <w:r>
        <w:t>, che tocca il nostro esser</w:t>
      </w:r>
      <w:r w:rsidR="000164FF">
        <w:t>e protagonisti attivi e consapevoli</w:t>
      </w:r>
      <w:r>
        <w:t xml:space="preserve"> del nostro</w:t>
      </w:r>
      <w:r w:rsidR="000164FF">
        <w:t xml:space="preserve"> tempo e del nostro territorio.</w:t>
      </w:r>
    </w:p>
    <w:p w14:paraId="325A0768" w14:textId="73BA1601" w:rsidR="005019FF" w:rsidRDefault="005019FF" w:rsidP="004F0B1F">
      <w:r>
        <w:t xml:space="preserve">Certamente Papa Francesco, con la sua enciclica </w:t>
      </w:r>
      <w:proofErr w:type="spellStart"/>
      <w:r>
        <w:rPr>
          <w:i/>
        </w:rPr>
        <w:t>Laudato</w:t>
      </w:r>
      <w:proofErr w:type="spellEnd"/>
      <w:r>
        <w:rPr>
          <w:i/>
        </w:rPr>
        <w:t xml:space="preserve"> </w:t>
      </w:r>
      <w:proofErr w:type="spellStart"/>
      <w:r>
        <w:rPr>
          <w:i/>
        </w:rPr>
        <w:t>si’</w:t>
      </w:r>
      <w:proofErr w:type="spellEnd"/>
      <w:r>
        <w:t xml:space="preserve"> dedicata alla cura della casa comune, ha mosso un’attenzione nuova nella Chiesa al tema dell’ambiente, colto però non solo come tema ecologico, ma anche come </w:t>
      </w:r>
      <w:proofErr w:type="gramStart"/>
      <w:r>
        <w:t>tema</w:t>
      </w:r>
      <w:proofErr w:type="gramEnd"/>
      <w:r>
        <w:t xml:space="preserve"> sociale e umano. Il Papa parla di </w:t>
      </w:r>
      <w:r w:rsidRPr="000164FF">
        <w:rPr>
          <w:b/>
        </w:rPr>
        <w:t>un’ecologia integrale</w:t>
      </w:r>
      <w:r>
        <w:t xml:space="preserve"> che appunto dovrebbe riguardare la </w:t>
      </w:r>
      <w:r w:rsidRPr="000164FF">
        <w:rPr>
          <w:b/>
        </w:rPr>
        <w:t>dimensione sociale, ambientale e umana</w:t>
      </w:r>
      <w:r>
        <w:t xml:space="preserve"> dell’ecologia, perché oggi è in questione anche l’identità dell’umano nelle sue articolazioni fondamentali, ed è sempre più chiaro </w:t>
      </w:r>
      <w:proofErr w:type="gramStart"/>
      <w:r>
        <w:t>che il</w:t>
      </w:r>
      <w:proofErr w:type="gramEnd"/>
      <w:r>
        <w:t xml:space="preserve"> rapporto con l’ambiente dipende dallo sguardo che abbiamo sulla realtà e sulla vita e ha delle conseguenze anche gravi sulla vita dei popoli più emarginati da chi tiene in mano le risorse e il potere, nelle sue varie forme. </w:t>
      </w:r>
      <w:r w:rsidRPr="000164FF">
        <w:rPr>
          <w:b/>
        </w:rPr>
        <w:t>La questione ecologica</w:t>
      </w:r>
      <w:r>
        <w:t xml:space="preserve">, che va affrontata senza schematismi ideologici e senza catastrofismi che paralizzano e seminano ansia e paura, </w:t>
      </w:r>
      <w:r w:rsidRPr="000164FF">
        <w:rPr>
          <w:b/>
        </w:rPr>
        <w:t>è una questione</w:t>
      </w:r>
      <w:r w:rsidR="000164FF">
        <w:rPr>
          <w:b/>
        </w:rPr>
        <w:t xml:space="preserve"> ambientale,</w:t>
      </w:r>
      <w:r w:rsidRPr="000164FF">
        <w:rPr>
          <w:b/>
        </w:rPr>
        <w:t xml:space="preserve"> sociale e umana,</w:t>
      </w:r>
      <w:r>
        <w:t xml:space="preserve"> e noi cristiani, proprio dalla visione biblica del mondo come creazione, affidata alla cura responsabile dell’uomo, dovremmo essere i primi a sentire l’urgenza di affrontare, con creatività, con intelligenza, con passione, il futuro assetto della nostra “casa comune”.</w:t>
      </w:r>
    </w:p>
    <w:p w14:paraId="1FA3FBD8" w14:textId="77777777" w:rsidR="005019FF" w:rsidRDefault="005019FF" w:rsidP="004F0B1F"/>
    <w:p w14:paraId="5A6CDB55" w14:textId="34773214" w:rsidR="005019FF" w:rsidRDefault="008C6A15" w:rsidP="004F0B1F">
      <w:r>
        <w:t xml:space="preserve">Giustamente, nelle vostre riflessioni, </w:t>
      </w:r>
      <w:r w:rsidR="00E72806">
        <w:t>ricordate l’esigenza di</w:t>
      </w:r>
      <w:r>
        <w:t xml:space="preserve"> «</w:t>
      </w:r>
      <w:r w:rsidR="00E72806" w:rsidRPr="000164FF">
        <w:rPr>
          <w:i/>
        </w:rPr>
        <w:t xml:space="preserve">non essere passivi a quanto ci accade intorno ma di informarci e </w:t>
      </w:r>
      <w:proofErr w:type="gramStart"/>
      <w:r w:rsidR="00E72806" w:rsidRPr="000164FF">
        <w:rPr>
          <w:i/>
        </w:rPr>
        <w:t>prendere</w:t>
      </w:r>
      <w:r w:rsidR="000164FF">
        <w:rPr>
          <w:i/>
        </w:rPr>
        <w:t xml:space="preserve"> posizione</w:t>
      </w:r>
      <w:proofErr w:type="gramEnd"/>
      <w:r w:rsidR="000164FF">
        <w:rPr>
          <w:i/>
        </w:rPr>
        <w:t xml:space="preserve"> anche sui temi un po’</w:t>
      </w:r>
      <w:r w:rsidR="00E72806" w:rsidRPr="000164FF">
        <w:rPr>
          <w:i/>
        </w:rPr>
        <w:t xml:space="preserve"> distanti dal nostro quotidiano</w:t>
      </w:r>
      <w:r>
        <w:t>»</w:t>
      </w:r>
      <w:r w:rsidR="00E72806">
        <w:t xml:space="preserve"> e allo stesso tempo, a non ragionare per luoghi comuni: </w:t>
      </w:r>
      <w:r w:rsidR="00E72806" w:rsidRPr="000164FF">
        <w:rPr>
          <w:b/>
        </w:rPr>
        <w:t>abbiate la passione e la cura di conoscere, di tenere in conto tutti i fattori, di non fidarvi, senza giudizio, di affermazioni ripetute e date per ovvie</w:t>
      </w:r>
      <w:r w:rsidR="00E72806">
        <w:t xml:space="preserve">. Non dimentichiamo mai che anche nella scienza esistono posizioni ideologiche, contaminazioni politiche, interessi </w:t>
      </w:r>
      <w:r w:rsidR="000164FF">
        <w:t>finanziari.</w:t>
      </w:r>
    </w:p>
    <w:p w14:paraId="5BC8EF3F" w14:textId="77777777" w:rsidR="000164FF" w:rsidRDefault="000164FF" w:rsidP="004F0B1F"/>
    <w:p w14:paraId="77040326" w14:textId="6C7B6A31" w:rsidR="00E72806" w:rsidRDefault="004127A5" w:rsidP="004F0B1F">
      <w:r w:rsidRPr="000164FF">
        <w:rPr>
          <w:b/>
        </w:rPr>
        <w:t>Siete davvero chiamati</w:t>
      </w:r>
      <w:r>
        <w:t xml:space="preserve">, anche nelle vostre aree di studio o nelle professioni che hanno maggiormente una connessione con l’ecologia, intesa in senso integrale, </w:t>
      </w:r>
      <w:r w:rsidRPr="000164FF">
        <w:rPr>
          <w:b/>
        </w:rPr>
        <w:t>a interrogarvi, ad agire, a mettere in campo le vostre risorse di mente e di cuore, le vostre competenze</w:t>
      </w:r>
      <w:r>
        <w:t>.</w:t>
      </w:r>
    </w:p>
    <w:p w14:paraId="42AFC73E" w14:textId="7372BC77" w:rsidR="004127A5" w:rsidRPr="004127A5" w:rsidRDefault="004127A5" w:rsidP="004F0B1F">
      <w:r>
        <w:t xml:space="preserve">In questo lavoro affascinante e sfidante, potete trovare una bussola d’orientamento nella parola di Papa Francesco, in particolare nella </w:t>
      </w:r>
      <w:proofErr w:type="spellStart"/>
      <w:r>
        <w:rPr>
          <w:i/>
        </w:rPr>
        <w:t>Laudato</w:t>
      </w:r>
      <w:proofErr w:type="spellEnd"/>
      <w:r>
        <w:rPr>
          <w:i/>
        </w:rPr>
        <w:t xml:space="preserve"> </w:t>
      </w:r>
      <w:proofErr w:type="spellStart"/>
      <w:r>
        <w:rPr>
          <w:i/>
        </w:rPr>
        <w:t>si’</w:t>
      </w:r>
      <w:proofErr w:type="spellEnd"/>
      <w:r>
        <w:rPr>
          <w:i/>
        </w:rPr>
        <w:t xml:space="preserve"> </w:t>
      </w:r>
      <w:r>
        <w:t>che resta un punto di riferimento autorevole e ricco di provocazioni, di suggerimenti, di piste di lavoro, e offre un terreno di collaborazione e d’incontro con uomini e donne di varia ispirazione ideale.</w:t>
      </w:r>
    </w:p>
    <w:sectPr w:rsidR="004127A5" w:rsidRPr="004127A5" w:rsidSect="001A19C7">
      <w:headerReference w:type="even" r:id="rId8"/>
      <w:headerReference w:type="default" r:id="rId9"/>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F78A02" w14:textId="77777777" w:rsidR="006137CB" w:rsidRDefault="006137CB" w:rsidP="001A19C7">
      <w:r>
        <w:separator/>
      </w:r>
    </w:p>
  </w:endnote>
  <w:endnote w:type="continuationSeparator" w:id="0">
    <w:p w14:paraId="1B80A7E4" w14:textId="77777777" w:rsidR="006137CB" w:rsidRDefault="006137CB" w:rsidP="001A1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29EADC" w14:textId="77777777" w:rsidR="006137CB" w:rsidRDefault="006137CB" w:rsidP="001A19C7">
      <w:r>
        <w:separator/>
      </w:r>
    </w:p>
  </w:footnote>
  <w:footnote w:type="continuationSeparator" w:id="0">
    <w:p w14:paraId="62C4CDCC" w14:textId="77777777" w:rsidR="006137CB" w:rsidRDefault="006137CB" w:rsidP="001A19C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02BFD" w14:textId="77777777" w:rsidR="006137CB" w:rsidRDefault="006137CB" w:rsidP="00290DA7">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ADD04DB" w14:textId="77777777" w:rsidR="006137CB" w:rsidRDefault="006137CB" w:rsidP="001A19C7">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C2AA8" w14:textId="77777777" w:rsidR="006137CB" w:rsidRDefault="006137CB" w:rsidP="00290DA7">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BB1AB4">
      <w:rPr>
        <w:rStyle w:val="Numeropagina"/>
        <w:noProof/>
      </w:rPr>
      <w:t>7</w:t>
    </w:r>
    <w:r>
      <w:rPr>
        <w:rStyle w:val="Numeropagina"/>
      </w:rPr>
      <w:fldChar w:fldCharType="end"/>
    </w:r>
  </w:p>
  <w:p w14:paraId="0EFAFF98" w14:textId="77777777" w:rsidR="006137CB" w:rsidRDefault="006137CB" w:rsidP="001A19C7">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545717"/>
    <w:multiLevelType w:val="hybridMultilevel"/>
    <w:tmpl w:val="CE6483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7D48F7"/>
    <w:multiLevelType w:val="hybridMultilevel"/>
    <w:tmpl w:val="BEC042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946"/>
    <w:rsid w:val="000164FF"/>
    <w:rsid w:val="00017A13"/>
    <w:rsid w:val="00101D54"/>
    <w:rsid w:val="001A19C7"/>
    <w:rsid w:val="002151C0"/>
    <w:rsid w:val="00230A29"/>
    <w:rsid w:val="00286C82"/>
    <w:rsid w:val="00290DA7"/>
    <w:rsid w:val="0029606A"/>
    <w:rsid w:val="002B5487"/>
    <w:rsid w:val="004127A5"/>
    <w:rsid w:val="00476BB0"/>
    <w:rsid w:val="004F0B1F"/>
    <w:rsid w:val="005019FF"/>
    <w:rsid w:val="00583C99"/>
    <w:rsid w:val="00596A7C"/>
    <w:rsid w:val="00597B0E"/>
    <w:rsid w:val="006137CB"/>
    <w:rsid w:val="006A0EAA"/>
    <w:rsid w:val="006A1126"/>
    <w:rsid w:val="007548E7"/>
    <w:rsid w:val="0078588D"/>
    <w:rsid w:val="007B4D62"/>
    <w:rsid w:val="0080018E"/>
    <w:rsid w:val="00806F07"/>
    <w:rsid w:val="008575F7"/>
    <w:rsid w:val="008C6A15"/>
    <w:rsid w:val="0092110B"/>
    <w:rsid w:val="00986FA0"/>
    <w:rsid w:val="009A3845"/>
    <w:rsid w:val="00A24DFD"/>
    <w:rsid w:val="00A77B4E"/>
    <w:rsid w:val="00AC5B92"/>
    <w:rsid w:val="00AE7AB9"/>
    <w:rsid w:val="00B2052F"/>
    <w:rsid w:val="00B367B3"/>
    <w:rsid w:val="00B9149A"/>
    <w:rsid w:val="00BB1AB4"/>
    <w:rsid w:val="00BC4B6B"/>
    <w:rsid w:val="00BE3824"/>
    <w:rsid w:val="00C14652"/>
    <w:rsid w:val="00C2439E"/>
    <w:rsid w:val="00CE14A2"/>
    <w:rsid w:val="00CF5946"/>
    <w:rsid w:val="00D17841"/>
    <w:rsid w:val="00D218CC"/>
    <w:rsid w:val="00D64AFA"/>
    <w:rsid w:val="00DA3430"/>
    <w:rsid w:val="00E72806"/>
    <w:rsid w:val="00F42626"/>
    <w:rsid w:val="00F75CE7"/>
    <w:rsid w:val="00F82240"/>
    <w:rsid w:val="00FB203D"/>
    <w:rsid w:val="00FC7853"/>
    <w:rsid w:val="00FF19D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A802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203D"/>
    <w:pPr>
      <w:jc w:val="both"/>
    </w:pPr>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64AFA"/>
    <w:pPr>
      <w:ind w:left="720"/>
      <w:contextualSpacing/>
    </w:pPr>
  </w:style>
  <w:style w:type="paragraph" w:styleId="Intestazione">
    <w:name w:val="header"/>
    <w:basedOn w:val="Normale"/>
    <w:link w:val="IntestazioneCarattere"/>
    <w:uiPriority w:val="99"/>
    <w:unhideWhenUsed/>
    <w:rsid w:val="001A19C7"/>
    <w:pPr>
      <w:tabs>
        <w:tab w:val="center" w:pos="4819"/>
        <w:tab w:val="right" w:pos="9638"/>
      </w:tabs>
    </w:pPr>
  </w:style>
  <w:style w:type="character" w:customStyle="1" w:styleId="IntestazioneCarattere">
    <w:name w:val="Intestazione Carattere"/>
    <w:basedOn w:val="Caratterepredefinitoparagrafo"/>
    <w:link w:val="Intestazione"/>
    <w:uiPriority w:val="99"/>
    <w:rsid w:val="001A19C7"/>
    <w:rPr>
      <w:sz w:val="24"/>
      <w:szCs w:val="24"/>
      <w:lang w:eastAsia="it-IT"/>
    </w:rPr>
  </w:style>
  <w:style w:type="character" w:styleId="Numeropagina">
    <w:name w:val="page number"/>
    <w:basedOn w:val="Caratterepredefinitoparagrafo"/>
    <w:uiPriority w:val="99"/>
    <w:semiHidden/>
    <w:unhideWhenUsed/>
    <w:rsid w:val="001A19C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203D"/>
    <w:pPr>
      <w:jc w:val="both"/>
    </w:pPr>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64AFA"/>
    <w:pPr>
      <w:ind w:left="720"/>
      <w:contextualSpacing/>
    </w:pPr>
  </w:style>
  <w:style w:type="paragraph" w:styleId="Intestazione">
    <w:name w:val="header"/>
    <w:basedOn w:val="Normale"/>
    <w:link w:val="IntestazioneCarattere"/>
    <w:uiPriority w:val="99"/>
    <w:unhideWhenUsed/>
    <w:rsid w:val="001A19C7"/>
    <w:pPr>
      <w:tabs>
        <w:tab w:val="center" w:pos="4819"/>
        <w:tab w:val="right" w:pos="9638"/>
      </w:tabs>
    </w:pPr>
  </w:style>
  <w:style w:type="character" w:customStyle="1" w:styleId="IntestazioneCarattere">
    <w:name w:val="Intestazione Carattere"/>
    <w:basedOn w:val="Caratterepredefinitoparagrafo"/>
    <w:link w:val="Intestazione"/>
    <w:uiPriority w:val="99"/>
    <w:rsid w:val="001A19C7"/>
    <w:rPr>
      <w:sz w:val="24"/>
      <w:szCs w:val="24"/>
      <w:lang w:eastAsia="it-IT"/>
    </w:rPr>
  </w:style>
  <w:style w:type="character" w:styleId="Numeropagina">
    <w:name w:val="page number"/>
    <w:basedOn w:val="Caratterepredefinitoparagrafo"/>
    <w:uiPriority w:val="99"/>
    <w:semiHidden/>
    <w:unhideWhenUsed/>
    <w:rsid w:val="001A19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0616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339</TotalTime>
  <Pages>7</Pages>
  <Words>4037</Words>
  <Characters>23014</Characters>
  <Application>Microsoft Macintosh Word</Application>
  <DocSecurity>0</DocSecurity>
  <Lines>191</Lines>
  <Paragraphs>53</Paragraphs>
  <ScaleCrop>false</ScaleCrop>
  <Company/>
  <LinksUpToDate>false</LinksUpToDate>
  <CharactersWithSpaces>26998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47</cp:revision>
  <dcterms:created xsi:type="dcterms:W3CDTF">2024-04-16T15:21:00Z</dcterms:created>
  <dcterms:modified xsi:type="dcterms:W3CDTF">2024-04-24T10:00:00Z</dcterms:modified>
</cp:coreProperties>
</file>