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24DF" w:rsidRDefault="005724DF" w:rsidP="002B2C6A">
      <w:pPr>
        <w:rPr>
          <w:rFonts w:ascii="Calibri Light" w:hAnsi="Calibri Light" w:cs="Calibri Light"/>
          <w:b/>
          <w:i/>
          <w:color w:val="FF0000"/>
          <w:sz w:val="36"/>
        </w:rPr>
      </w:pPr>
      <w:r w:rsidRPr="005724DF">
        <w:rPr>
          <w:rFonts w:ascii="Calibri Light" w:hAnsi="Calibri Light" w:cs="Calibri Light"/>
          <w:b/>
          <w:i/>
          <w:color w:val="FF0000"/>
          <w:sz w:val="36"/>
        </w:rPr>
        <w:t xml:space="preserve">DIOCESI PAVIA </w:t>
      </w:r>
    </w:p>
    <w:p w:rsidR="005724DF" w:rsidRPr="005724DF" w:rsidRDefault="005724DF" w:rsidP="002B2C6A">
      <w:pPr>
        <w:rPr>
          <w:rFonts w:ascii="Calibri Light" w:hAnsi="Calibri Light" w:cs="Calibri Light"/>
          <w:color w:val="FF0000"/>
          <w:sz w:val="36"/>
        </w:rPr>
      </w:pPr>
      <w:r>
        <w:rPr>
          <w:rFonts w:ascii="Calibri Light" w:hAnsi="Calibri Light" w:cs="Calibri Light"/>
          <w:color w:val="FF0000"/>
          <w:sz w:val="36"/>
        </w:rPr>
        <w:t>Servizio di Pastorale Giovanile ed Oratori</w:t>
      </w:r>
      <w:bookmarkStart w:id="0" w:name="_GoBack"/>
      <w:bookmarkEnd w:id="0"/>
    </w:p>
    <w:p w:rsidR="005724DF" w:rsidRPr="005724DF" w:rsidRDefault="005724DF" w:rsidP="002B2C6A">
      <w:pPr>
        <w:rPr>
          <w:rFonts w:ascii="Calibri Light" w:hAnsi="Calibri Light" w:cs="Calibri Light"/>
          <w:b/>
          <w:i/>
          <w:color w:val="FF0000"/>
          <w:sz w:val="24"/>
          <w:szCs w:val="24"/>
        </w:rPr>
      </w:pPr>
    </w:p>
    <w:p w:rsidR="005724DF" w:rsidRDefault="005724DF" w:rsidP="002B2C6A">
      <w:pPr>
        <w:rPr>
          <w:rFonts w:ascii="Calibri Light" w:hAnsi="Calibri Light" w:cs="Calibri Light"/>
        </w:rPr>
      </w:pPr>
    </w:p>
    <w:p w:rsidR="005724DF" w:rsidRPr="0066585B" w:rsidRDefault="005724DF" w:rsidP="005724DF">
      <w:pPr>
        <w:jc w:val="center"/>
        <w:rPr>
          <w:rFonts w:ascii="Calibri Light" w:hAnsi="Calibri Light" w:cs="Calibri Light"/>
          <w:b/>
          <w:sz w:val="21"/>
          <w:szCs w:val="21"/>
        </w:rPr>
      </w:pPr>
      <w:r>
        <w:rPr>
          <w:rFonts w:ascii="Calibri Light" w:hAnsi="Calibri Light" w:cs="Calibri Light"/>
          <w:b/>
          <w:sz w:val="21"/>
          <w:szCs w:val="21"/>
        </w:rPr>
        <w:t>Possibile apertura degli ambienti delle Parrocchie e degli oratori</w:t>
      </w:r>
    </w:p>
    <w:p w:rsidR="005724DF" w:rsidRPr="0066585B" w:rsidRDefault="005724DF" w:rsidP="005724DF">
      <w:pPr>
        <w:jc w:val="center"/>
        <w:rPr>
          <w:rFonts w:ascii="Calibri Light" w:hAnsi="Calibri Light" w:cs="Calibri Light"/>
          <w:b/>
          <w:sz w:val="21"/>
          <w:szCs w:val="21"/>
        </w:rPr>
      </w:pPr>
      <w:r>
        <w:rPr>
          <w:rFonts w:ascii="Calibri Light" w:hAnsi="Calibri Light" w:cs="Calibri Light"/>
          <w:b/>
          <w:sz w:val="21"/>
          <w:szCs w:val="21"/>
        </w:rPr>
        <w:t>3 giugno 2020</w:t>
      </w:r>
    </w:p>
    <w:p w:rsidR="005724DF" w:rsidRPr="0066585B" w:rsidRDefault="005724DF" w:rsidP="005724DF">
      <w:pPr>
        <w:pBdr>
          <w:bottom w:val="single" w:sz="6" w:space="1" w:color="auto"/>
        </w:pBdr>
        <w:jc w:val="both"/>
        <w:rPr>
          <w:rFonts w:ascii="Calibri Light" w:hAnsi="Calibri Light" w:cs="Calibri Light"/>
          <w:b/>
          <w:sz w:val="21"/>
          <w:szCs w:val="21"/>
        </w:rPr>
      </w:pPr>
    </w:p>
    <w:p w:rsidR="005724DF" w:rsidRPr="0066585B" w:rsidRDefault="005724DF" w:rsidP="005724DF">
      <w:pPr>
        <w:jc w:val="both"/>
        <w:rPr>
          <w:rFonts w:ascii="Calibri Light" w:hAnsi="Calibri Light" w:cs="Calibri Light"/>
          <w:b/>
          <w:sz w:val="21"/>
          <w:szCs w:val="21"/>
        </w:rPr>
      </w:pPr>
    </w:p>
    <w:p w:rsidR="002B2C6A" w:rsidRDefault="002B2C6A" w:rsidP="002B2C6A">
      <w:pPr>
        <w:rPr>
          <w:rFonts w:ascii="Calibri Light" w:hAnsi="Calibri Light" w:cs="Calibri Light"/>
        </w:rPr>
      </w:pPr>
      <w:r>
        <w:rPr>
          <w:rFonts w:ascii="Calibri Light" w:hAnsi="Calibri Light" w:cs="Calibri Light"/>
        </w:rPr>
        <w:t>Il Decreto Legge n. 33 del 16 maggio 2020 consente lo svolgimento di riunioni a condizione che si mantenga sempre la distanza di sicurezza.</w:t>
      </w:r>
    </w:p>
    <w:p w:rsidR="002B2C6A" w:rsidRDefault="002B2C6A" w:rsidP="002B2C6A">
      <w:pPr>
        <w:rPr>
          <w:rFonts w:ascii="Calibri Light" w:hAnsi="Calibri Light" w:cs="Calibri Light"/>
        </w:rPr>
      </w:pPr>
    </w:p>
    <w:p w:rsidR="002B2C6A" w:rsidRDefault="002B2C6A" w:rsidP="002B2C6A">
      <w:pPr>
        <w:rPr>
          <w:rFonts w:ascii="Calibri Light" w:hAnsi="Calibri Light" w:cs="Calibri Light"/>
        </w:rPr>
      </w:pPr>
      <w:r>
        <w:rPr>
          <w:rFonts w:ascii="Calibri Light" w:hAnsi="Calibri Light" w:cs="Calibri Light"/>
        </w:rPr>
        <w:t xml:space="preserve">In vista della possibile parziale apertura degli ambienti delle Parrocchie e degli oratori, suggeriamo vengano stabilite dall’Ordinario le seguenti misure di prevenzione. </w:t>
      </w:r>
    </w:p>
    <w:p w:rsidR="002B2C6A" w:rsidRDefault="002B2C6A" w:rsidP="002B2C6A">
      <w:pPr>
        <w:rPr>
          <w:rFonts w:ascii="Calibri Light" w:hAnsi="Calibri Light" w:cs="Calibri Light"/>
        </w:rPr>
      </w:pPr>
    </w:p>
    <w:p w:rsidR="002B2C6A" w:rsidRPr="00D1454A" w:rsidRDefault="002B2C6A" w:rsidP="002B2C6A">
      <w:pPr>
        <w:numPr>
          <w:ilvl w:val="0"/>
          <w:numId w:val="1"/>
        </w:numPr>
        <w:spacing w:after="0" w:line="240" w:lineRule="auto"/>
        <w:rPr>
          <w:rFonts w:ascii="Calibri Light" w:hAnsi="Calibri Light" w:cs="Calibri Light"/>
        </w:rPr>
      </w:pPr>
      <w:r w:rsidRPr="00D1454A">
        <w:rPr>
          <w:rFonts w:ascii="Calibri Light" w:hAnsi="Calibri Light" w:cs="Calibri Light"/>
        </w:rPr>
        <w:t>Sono possibili le riunioni e gli incontri nei locali parrocchiali e negli oratori alle seguenti condizioni: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vi partecipino solo maggiorenni;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è possibile anche organizzare incontri di preparazione alle attività estive e solo in questo caso possono partecipare adolescenti anche se minorenni. Tali incontri si tengano in piccoli gruppi (massimo 15 persone) e si evitino attività motorie, attività sportive, canti e balli</w:t>
      </w:r>
      <w:r>
        <w:rPr>
          <w:rFonts w:ascii="Calibri Light" w:hAnsi="Calibri Light" w:cs="Calibri Light"/>
        </w:rPr>
        <w:t>. Ciascun minore dovrà consegnare all’ingresso dell’incontro il modulo allegato compilato e firmato da un genitore che autorizza la partecipazione e dichiara l’assenza delle circostanze previste nel punto seguente</w:t>
      </w:r>
      <w:r w:rsidRPr="00D1454A">
        <w:rPr>
          <w:rFonts w:ascii="Calibri Light" w:hAnsi="Calibri Light" w:cs="Calibri Light"/>
        </w:rPr>
        <w:t>;</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nella convocazione o nell’invito il Parroco chiederà di non prendervi parti a chi ha temperatura corporea superiore ai 37,5°C o altri sintomi influenzali; a chi è in quarantena o in isolamento domiciliare; a chi è entrato in contatto con una persona affetta da COVID nei 14 giorni precedenti. Tale ultima indicazione non include gli operatori sanitari per i contatti avuti in occasione del loro lavoro protetti da DPI professionali;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sarà possibile misurare la temperatura all’ingresso, in questo caso si fornisca l’Informativa privacy</w:t>
      </w:r>
      <w:r>
        <w:rPr>
          <w:rFonts w:ascii="Calibri Light" w:hAnsi="Calibri Light" w:cs="Calibri Light"/>
        </w:rPr>
        <w:t>;</w:t>
      </w:r>
      <w:r w:rsidRPr="00D1454A">
        <w:rPr>
          <w:rFonts w:ascii="Calibri Light" w:hAnsi="Calibri Light" w:cs="Calibri Light"/>
        </w:rPr>
        <w:t xml:space="preserve"> </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siano in luoghi chiusi adeguatamente ampi o in luoghi aperti;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si effettui la corretta igienizzazione degli ambienti e degli arredi prima e dopo l’evento, specie delle superfici toccate dai partecipanti (sedie, tavoli, microfoni);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l’ingresso e l’uscita siano scaglionati e garantiscano il rispetto della distanza di sicurezza di almeno un metro;</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si usino porte diverse per entrare e per uscire, se ciò non fosse possibile i flussi di entrata e uscita siano rigidamente alternati;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ci si igienizzi le mani all’ingresso;</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sia sempre mantenuta la distanza di sicurezza di almeno un metro;</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i partecipanti abbiano tutti sempre la mascherina;</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non vi siano buffet, pranzi o cene.</w:t>
      </w:r>
    </w:p>
    <w:p w:rsidR="002B2C6A" w:rsidRPr="00D1454A" w:rsidRDefault="002B2C6A" w:rsidP="002B2C6A">
      <w:pPr>
        <w:numPr>
          <w:ilvl w:val="0"/>
          <w:numId w:val="1"/>
        </w:numPr>
        <w:spacing w:after="0" w:line="240" w:lineRule="auto"/>
        <w:rPr>
          <w:rFonts w:ascii="Calibri Light" w:hAnsi="Calibri Light" w:cs="Calibri Light"/>
        </w:rPr>
      </w:pPr>
      <w:r w:rsidRPr="00D1454A">
        <w:rPr>
          <w:rFonts w:ascii="Calibri Light" w:hAnsi="Calibri Light" w:cs="Calibri Light"/>
        </w:rPr>
        <w:lastRenderedPageBreak/>
        <w:t>Negli oratori possono aprire solamente i bar che hanno entrambe le seguenti caratteristiche:</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sia possibile entrarvi dalla pubblica via e non solamente dall’oratorio;</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non sia possibile entrare in oratorio passando dal bar.</w:t>
      </w:r>
    </w:p>
    <w:p w:rsidR="002B2C6A" w:rsidRPr="00D1454A" w:rsidRDefault="002B2C6A" w:rsidP="002B2C6A">
      <w:pPr>
        <w:numPr>
          <w:ilvl w:val="0"/>
          <w:numId w:val="1"/>
        </w:numPr>
        <w:spacing w:after="0" w:line="240" w:lineRule="auto"/>
        <w:rPr>
          <w:rFonts w:ascii="Calibri Light" w:hAnsi="Calibri Light" w:cs="Calibri Light"/>
        </w:rPr>
      </w:pPr>
      <w:r w:rsidRPr="00D1454A">
        <w:rPr>
          <w:rFonts w:ascii="Calibri Light" w:hAnsi="Calibri Light" w:cs="Calibri Light"/>
        </w:rPr>
        <w:t>Possono essere concessi spazi per riunioni di associazioni o condomini a queste condizioni: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l’ingresso e l’uscita siano scaglionati e garantiscano il rispetto della distanza di sicurezza di almeno un metro;</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si usino porte diverse per entrare e per uscire, se ciò non fosse possibile i flussi di entrata e uscita siano rigidamente alternati;</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 xml:space="preserve">è responsabilità dei soli organizzatori dell’incontro il rispetto di tutte le misure di sicurezza. Il Parroco chiederà all’organizzatore di non far entrare nei locali parrocchiali chi ha temperatura corporea superiore ai 37,5°C o altri sintomi influenzali, a chi è in quarantena o in isolamento domiciliare, a chi è entrato in contatto con una persona affetta da COVID nei 14 giorni precedenti. Tale ultima indicazione non include gli operatori sanitari per i contatti avuti in occasione del loro lavoro protetti da DPI professionali. L’organizzatore è responsabile del fatto che il numero dei partecipanti sia adeguato allo spazio concesso tenuto conto dell’obbligo di mantenere sempre la distanza di sicurezza. </w:t>
      </w:r>
      <w:proofErr w:type="gramStart"/>
      <w:r w:rsidRPr="00D1454A">
        <w:rPr>
          <w:rFonts w:ascii="Calibri Light" w:hAnsi="Calibri Light" w:cs="Calibri Light"/>
        </w:rPr>
        <w:t>E’</w:t>
      </w:r>
      <w:proofErr w:type="gramEnd"/>
      <w:r w:rsidRPr="00D1454A">
        <w:rPr>
          <w:rFonts w:ascii="Calibri Light" w:hAnsi="Calibri Light" w:cs="Calibri Light"/>
        </w:rPr>
        <w:t xml:space="preserve"> bene che tutte queste indicazioni vengano date in forma scritta all’organizzatore dell’incontro;</w:t>
      </w:r>
    </w:p>
    <w:p w:rsidR="002B2C6A" w:rsidRPr="00D1454A" w:rsidRDefault="002B2C6A" w:rsidP="002B2C6A">
      <w:pPr>
        <w:numPr>
          <w:ilvl w:val="1"/>
          <w:numId w:val="1"/>
        </w:numPr>
        <w:spacing w:after="0" w:line="240" w:lineRule="auto"/>
        <w:rPr>
          <w:rFonts w:ascii="Calibri Light" w:hAnsi="Calibri Light" w:cs="Calibri Light"/>
        </w:rPr>
      </w:pPr>
      <w:r w:rsidRPr="00D1454A">
        <w:rPr>
          <w:rFonts w:ascii="Calibri Light" w:hAnsi="Calibri Light" w:cs="Calibri Light"/>
        </w:rPr>
        <w:t>Parrocchia ed ente a cui viene concesso lo spazio concorderanno a chi spetta igienizzare il luogo della riunione prima e dopo di essa.</w:t>
      </w:r>
    </w:p>
    <w:p w:rsidR="002B2C6A" w:rsidRPr="00D1454A" w:rsidRDefault="002B2C6A" w:rsidP="002B2C6A">
      <w:pPr>
        <w:numPr>
          <w:ilvl w:val="0"/>
          <w:numId w:val="1"/>
        </w:numPr>
        <w:spacing w:after="0" w:line="240" w:lineRule="auto"/>
        <w:rPr>
          <w:rFonts w:ascii="Calibri Light" w:hAnsi="Calibri Light" w:cs="Calibri Light"/>
        </w:rPr>
      </w:pPr>
      <w:r w:rsidRPr="00D1454A">
        <w:rPr>
          <w:rFonts w:ascii="Calibri Light" w:hAnsi="Calibri Light" w:cs="Calibri Light"/>
        </w:rPr>
        <w:t>Non possono organizzarsi feste di qualsiasi tipo né concedere spazi a questo scopo.</w:t>
      </w:r>
    </w:p>
    <w:p w:rsidR="002B2C6A" w:rsidRPr="00D1454A" w:rsidRDefault="002B2C6A" w:rsidP="002B2C6A">
      <w:pPr>
        <w:numPr>
          <w:ilvl w:val="0"/>
          <w:numId w:val="1"/>
        </w:numPr>
        <w:spacing w:after="0" w:line="240" w:lineRule="auto"/>
        <w:rPr>
          <w:rFonts w:ascii="Calibri Light" w:hAnsi="Calibri Light" w:cs="Calibri Light"/>
        </w:rPr>
      </w:pPr>
      <w:r w:rsidRPr="00D1454A">
        <w:rPr>
          <w:rFonts w:ascii="Calibri Light" w:hAnsi="Calibri Light" w:cs="Calibri Light"/>
        </w:rPr>
        <w:t xml:space="preserve">Restano chiusi i cortili, le aree giochi, gli impianti sportivi e qualunque struttura simile in qualunque modo denominata. </w:t>
      </w:r>
    </w:p>
    <w:p w:rsidR="00183C65" w:rsidRDefault="00183C65"/>
    <w:sectPr w:rsidR="00183C6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6312AD"/>
    <w:multiLevelType w:val="hybridMultilevel"/>
    <w:tmpl w:val="6A7445C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C6A"/>
    <w:rsid w:val="00183C65"/>
    <w:rsid w:val="002B2C6A"/>
    <w:rsid w:val="005724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9B4B5"/>
  <w15:chartTrackingRefBased/>
  <w15:docId w15:val="{798D4ABF-7405-49D5-BE7C-DF3DE2874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599</Words>
  <Characters>3418</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Rustioni</dc:creator>
  <cp:keywords/>
  <dc:description/>
  <cp:lastModifiedBy>Davide Rustioni</cp:lastModifiedBy>
  <cp:revision>2</cp:revision>
  <dcterms:created xsi:type="dcterms:W3CDTF">2020-06-02T09:33:00Z</dcterms:created>
  <dcterms:modified xsi:type="dcterms:W3CDTF">2020-06-02T09:52:00Z</dcterms:modified>
</cp:coreProperties>
</file>